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10" w:rsidRPr="00C820A9" w:rsidRDefault="003A7768" w:rsidP="00C67445">
      <w:pPr>
        <w:jc w:val="center"/>
        <w:rPr>
          <w:rFonts w:asciiTheme="minorHAnsi" w:hAnsiTheme="minorHAnsi" w:cstheme="minorHAnsi"/>
          <w:b/>
          <w:color w:val="0070C0"/>
          <w:sz w:val="28"/>
          <w:szCs w:val="28"/>
        </w:rPr>
      </w:pPr>
      <w:r w:rsidRPr="00C820A9">
        <w:rPr>
          <w:rFonts w:asciiTheme="minorHAnsi" w:hAnsiTheme="minorHAnsi" w:cstheme="minorHAnsi"/>
          <w:b/>
          <w:color w:val="0070C0"/>
          <w:sz w:val="28"/>
          <w:szCs w:val="28"/>
        </w:rPr>
        <w:t xml:space="preserve">Police &amp; Crime Commissioner Victims Fund </w:t>
      </w:r>
    </w:p>
    <w:p w:rsidR="003A7768" w:rsidRPr="00C820A9" w:rsidRDefault="00B81997" w:rsidP="00C67445">
      <w:pPr>
        <w:jc w:val="center"/>
        <w:rPr>
          <w:rFonts w:asciiTheme="minorHAnsi" w:hAnsiTheme="minorHAnsi" w:cstheme="minorHAnsi"/>
          <w:b/>
          <w:color w:val="0070C0"/>
          <w:sz w:val="28"/>
          <w:szCs w:val="28"/>
        </w:rPr>
      </w:pPr>
      <w:r w:rsidRPr="00C820A9">
        <w:rPr>
          <w:rFonts w:asciiTheme="minorHAnsi" w:hAnsiTheme="minorHAnsi" w:cstheme="minorHAnsi"/>
          <w:b/>
          <w:color w:val="0070C0"/>
          <w:sz w:val="28"/>
          <w:szCs w:val="28"/>
        </w:rPr>
        <w:t>2016/17</w:t>
      </w:r>
      <w:r w:rsidR="003A7768" w:rsidRPr="00C820A9">
        <w:rPr>
          <w:rFonts w:asciiTheme="minorHAnsi" w:hAnsiTheme="minorHAnsi" w:cstheme="minorHAnsi"/>
          <w:b/>
          <w:color w:val="0070C0"/>
          <w:sz w:val="28"/>
          <w:szCs w:val="28"/>
        </w:rPr>
        <w:t xml:space="preserve"> Application Form </w:t>
      </w:r>
    </w:p>
    <w:p w:rsidR="00C67445" w:rsidRDefault="00C67445" w:rsidP="00C67445">
      <w:pPr>
        <w:jc w:val="center"/>
        <w:rPr>
          <w:rFonts w:asciiTheme="minorHAnsi" w:hAnsiTheme="minorHAnsi" w:cstheme="minorHAnsi"/>
          <w:b/>
          <w:color w:val="E36C0A" w:themeColor="accent6" w:themeShade="BF"/>
        </w:rPr>
      </w:pPr>
    </w:p>
    <w:tbl>
      <w:tblPr>
        <w:tblStyle w:val="TableGrid"/>
        <w:tblW w:w="0" w:type="auto"/>
        <w:shd w:val="clear" w:color="auto" w:fill="0070C0"/>
        <w:tblLook w:val="04A0" w:firstRow="1" w:lastRow="0" w:firstColumn="1" w:lastColumn="0" w:noHBand="0" w:noVBand="1"/>
      </w:tblPr>
      <w:tblGrid>
        <w:gridCol w:w="8296"/>
      </w:tblGrid>
      <w:tr w:rsidR="00A646E9" w:rsidTr="00C820A9">
        <w:tc>
          <w:tcPr>
            <w:tcW w:w="8522" w:type="dxa"/>
            <w:shd w:val="clear" w:color="auto" w:fill="0070C0"/>
          </w:tcPr>
          <w:p w:rsidR="00A646E9" w:rsidRPr="00C64E0C" w:rsidRDefault="00C64E0C" w:rsidP="00C64E0C">
            <w:pPr>
              <w:pStyle w:val="ListParagraph"/>
              <w:numPr>
                <w:ilvl w:val="0"/>
                <w:numId w:val="2"/>
              </w:numPr>
              <w:rPr>
                <w:rFonts w:asciiTheme="minorHAnsi" w:eastAsiaTheme="minorHAnsi" w:hAnsiTheme="minorHAnsi" w:cstheme="minorBidi"/>
                <w:b/>
                <w:sz w:val="28"/>
                <w:szCs w:val="28"/>
                <w:lang w:eastAsia="en-US"/>
              </w:rPr>
            </w:pPr>
            <w:r>
              <w:rPr>
                <w:rFonts w:asciiTheme="minorHAnsi" w:eastAsiaTheme="minorHAnsi" w:hAnsiTheme="minorHAnsi" w:cstheme="minorBidi"/>
                <w:b/>
                <w:color w:val="FFFFFF" w:themeColor="background1"/>
                <w:sz w:val="28"/>
                <w:szCs w:val="28"/>
                <w:lang w:eastAsia="en-US"/>
              </w:rPr>
              <w:t xml:space="preserve">Basic Bid information </w:t>
            </w:r>
          </w:p>
        </w:tc>
      </w:tr>
    </w:tbl>
    <w:p w:rsidR="00C67445" w:rsidRDefault="00C67445" w:rsidP="00A646E9">
      <w:pPr>
        <w:rPr>
          <w:rFonts w:asciiTheme="minorHAnsi" w:hAnsiTheme="minorHAnsi" w:cstheme="minorHAnsi"/>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tblBorders>
        <w:tblLook w:val="04A0" w:firstRow="1" w:lastRow="0" w:firstColumn="1" w:lastColumn="0" w:noHBand="0" w:noVBand="1"/>
      </w:tblPr>
      <w:tblGrid>
        <w:gridCol w:w="2204"/>
        <w:gridCol w:w="6082"/>
      </w:tblGrid>
      <w:tr w:rsidR="00C64E0C" w:rsidTr="00C820A9">
        <w:trPr>
          <w:trHeight w:val="512"/>
        </w:trPr>
        <w:tc>
          <w:tcPr>
            <w:tcW w:w="8522" w:type="dxa"/>
            <w:gridSpan w:val="2"/>
            <w:tcBorders>
              <w:bottom w:val="single" w:sz="8" w:space="0" w:color="0070C0"/>
            </w:tcBorders>
            <w:shd w:val="clear" w:color="auto" w:fill="FFFFFF" w:themeFill="background1"/>
          </w:tcPr>
          <w:p w:rsidR="00C64E0C" w:rsidRPr="00EC416C" w:rsidRDefault="00C64E0C" w:rsidP="00C67445">
            <w:pPr>
              <w:spacing w:after="200" w:line="276" w:lineRule="auto"/>
              <w:rPr>
                <w:rFonts w:asciiTheme="minorHAnsi" w:eastAsiaTheme="minorHAnsi" w:hAnsiTheme="minorHAnsi" w:cstheme="minorBidi"/>
                <w:b/>
                <w:sz w:val="22"/>
                <w:szCs w:val="22"/>
                <w:lang w:eastAsia="en-US"/>
              </w:rPr>
            </w:pPr>
            <w:r w:rsidRPr="00EC416C">
              <w:rPr>
                <w:rFonts w:asciiTheme="minorHAnsi" w:eastAsiaTheme="minorHAnsi" w:hAnsiTheme="minorHAnsi" w:cstheme="minorBidi"/>
                <w:b/>
                <w:sz w:val="22"/>
                <w:szCs w:val="22"/>
                <w:lang w:eastAsia="en-US"/>
              </w:rPr>
              <w:t>1.1 Organisation details</w:t>
            </w:r>
          </w:p>
        </w:tc>
      </w:tr>
      <w:tr w:rsidR="00A646E9" w:rsidTr="00C820A9">
        <w:trPr>
          <w:trHeight w:val="512"/>
        </w:trPr>
        <w:tc>
          <w:tcPr>
            <w:tcW w:w="2235" w:type="dxa"/>
            <w:tcBorders>
              <w:right w:val="single" w:sz="8" w:space="0" w:color="0070C0"/>
            </w:tcBorders>
            <w:shd w:val="clear" w:color="auto" w:fill="FFFFFF" w:themeFill="background1"/>
          </w:tcPr>
          <w:p w:rsidR="00A646E9" w:rsidRPr="00C67445" w:rsidRDefault="00A646E9" w:rsidP="00C6744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Project Manager</w:t>
            </w:r>
          </w:p>
        </w:tc>
        <w:tc>
          <w:tcPr>
            <w:tcW w:w="6287" w:type="dxa"/>
            <w:tcBorders>
              <w:left w:val="single" w:sz="8" w:space="0" w:color="0070C0"/>
            </w:tcBorders>
            <w:shd w:val="clear" w:color="auto" w:fill="FFFFFF" w:themeFill="background1"/>
          </w:tcPr>
          <w:p w:rsidR="00A646E9" w:rsidRPr="00C67445" w:rsidRDefault="00A646E9" w:rsidP="00C67445">
            <w:pPr>
              <w:spacing w:after="200" w:line="276" w:lineRule="auto"/>
              <w:rPr>
                <w:rFonts w:asciiTheme="minorHAnsi" w:eastAsiaTheme="minorHAnsi" w:hAnsiTheme="minorHAnsi" w:cstheme="minorBidi"/>
                <w:sz w:val="22"/>
                <w:szCs w:val="22"/>
                <w:lang w:eastAsia="en-US"/>
              </w:rPr>
            </w:pPr>
          </w:p>
        </w:tc>
      </w:tr>
      <w:tr w:rsidR="00A646E9" w:rsidTr="00C820A9">
        <w:trPr>
          <w:trHeight w:val="512"/>
        </w:trPr>
        <w:tc>
          <w:tcPr>
            <w:tcW w:w="2235" w:type="dxa"/>
            <w:tcBorders>
              <w:right w:val="single" w:sz="8" w:space="0" w:color="0070C0"/>
            </w:tcBorders>
            <w:shd w:val="clear" w:color="auto" w:fill="FFFFFF" w:themeFill="background1"/>
          </w:tcPr>
          <w:p w:rsidR="00A646E9" w:rsidRPr="00C67445" w:rsidRDefault="00A646E9" w:rsidP="00C6744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Name of Project</w:t>
            </w:r>
          </w:p>
        </w:tc>
        <w:tc>
          <w:tcPr>
            <w:tcW w:w="6287" w:type="dxa"/>
            <w:tcBorders>
              <w:left w:val="single" w:sz="8" w:space="0" w:color="0070C0"/>
            </w:tcBorders>
            <w:shd w:val="clear" w:color="auto" w:fill="FFFFFF" w:themeFill="background1"/>
          </w:tcPr>
          <w:p w:rsidR="00A646E9" w:rsidRPr="00C67445" w:rsidRDefault="00A646E9" w:rsidP="00C67445">
            <w:pPr>
              <w:spacing w:after="200" w:line="276" w:lineRule="auto"/>
              <w:rPr>
                <w:rFonts w:asciiTheme="minorHAnsi" w:eastAsiaTheme="minorHAnsi" w:hAnsiTheme="minorHAnsi" w:cstheme="minorBidi"/>
                <w:sz w:val="22"/>
                <w:szCs w:val="22"/>
                <w:lang w:eastAsia="en-US"/>
              </w:rPr>
            </w:pPr>
          </w:p>
        </w:tc>
      </w:tr>
      <w:tr w:rsidR="00A646E9" w:rsidTr="00C820A9">
        <w:trPr>
          <w:trHeight w:val="512"/>
        </w:trPr>
        <w:tc>
          <w:tcPr>
            <w:tcW w:w="2235" w:type="dxa"/>
            <w:tcBorders>
              <w:right w:val="single" w:sz="8" w:space="0" w:color="0070C0"/>
            </w:tcBorders>
            <w:shd w:val="clear" w:color="auto" w:fill="FFFFFF" w:themeFill="background1"/>
          </w:tcPr>
          <w:p w:rsidR="00A646E9" w:rsidRDefault="00A646E9" w:rsidP="00C6744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Name and address of organisation</w:t>
            </w:r>
          </w:p>
        </w:tc>
        <w:tc>
          <w:tcPr>
            <w:tcW w:w="6287" w:type="dxa"/>
            <w:tcBorders>
              <w:left w:val="single" w:sz="8" w:space="0" w:color="0070C0"/>
            </w:tcBorders>
            <w:shd w:val="clear" w:color="auto" w:fill="FFFFFF" w:themeFill="background1"/>
          </w:tcPr>
          <w:p w:rsidR="00A646E9" w:rsidRPr="00C67445" w:rsidRDefault="00A646E9" w:rsidP="00C67445">
            <w:pPr>
              <w:spacing w:after="200" w:line="276" w:lineRule="auto"/>
              <w:rPr>
                <w:rFonts w:asciiTheme="minorHAnsi" w:eastAsiaTheme="minorHAnsi" w:hAnsiTheme="minorHAnsi" w:cstheme="minorBidi"/>
                <w:sz w:val="22"/>
                <w:szCs w:val="22"/>
                <w:lang w:eastAsia="en-US"/>
              </w:rPr>
            </w:pPr>
          </w:p>
        </w:tc>
      </w:tr>
      <w:tr w:rsidR="00A646E9" w:rsidTr="00C820A9">
        <w:trPr>
          <w:trHeight w:val="512"/>
        </w:trPr>
        <w:tc>
          <w:tcPr>
            <w:tcW w:w="2235" w:type="dxa"/>
            <w:tcBorders>
              <w:right w:val="single" w:sz="8" w:space="0" w:color="0070C0"/>
            </w:tcBorders>
            <w:shd w:val="clear" w:color="auto" w:fill="FFFFFF" w:themeFill="background1"/>
          </w:tcPr>
          <w:p w:rsidR="00A646E9" w:rsidRDefault="00A646E9" w:rsidP="00C6744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Email address</w:t>
            </w:r>
          </w:p>
        </w:tc>
        <w:tc>
          <w:tcPr>
            <w:tcW w:w="6287" w:type="dxa"/>
            <w:tcBorders>
              <w:left w:val="single" w:sz="8" w:space="0" w:color="0070C0"/>
            </w:tcBorders>
            <w:shd w:val="clear" w:color="auto" w:fill="FFFFFF" w:themeFill="background1"/>
          </w:tcPr>
          <w:p w:rsidR="00A646E9" w:rsidRPr="00C67445" w:rsidRDefault="00A646E9" w:rsidP="00C67445">
            <w:pPr>
              <w:spacing w:after="200" w:line="276" w:lineRule="auto"/>
              <w:rPr>
                <w:rFonts w:asciiTheme="minorHAnsi" w:eastAsiaTheme="minorHAnsi" w:hAnsiTheme="minorHAnsi" w:cstheme="minorBidi"/>
                <w:sz w:val="22"/>
                <w:szCs w:val="22"/>
                <w:lang w:eastAsia="en-US"/>
              </w:rPr>
            </w:pPr>
          </w:p>
        </w:tc>
      </w:tr>
      <w:tr w:rsidR="00A646E9" w:rsidTr="00C820A9">
        <w:trPr>
          <w:trHeight w:val="512"/>
        </w:trPr>
        <w:tc>
          <w:tcPr>
            <w:tcW w:w="2235" w:type="dxa"/>
            <w:tcBorders>
              <w:right w:val="single" w:sz="8" w:space="0" w:color="0070C0"/>
            </w:tcBorders>
            <w:shd w:val="clear" w:color="auto" w:fill="FFFFFF" w:themeFill="background1"/>
          </w:tcPr>
          <w:p w:rsidR="00A646E9" w:rsidRDefault="00A646E9" w:rsidP="00C6744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Telephone number</w:t>
            </w:r>
          </w:p>
        </w:tc>
        <w:tc>
          <w:tcPr>
            <w:tcW w:w="6287" w:type="dxa"/>
            <w:tcBorders>
              <w:left w:val="single" w:sz="8" w:space="0" w:color="0070C0"/>
            </w:tcBorders>
            <w:shd w:val="clear" w:color="auto" w:fill="FFFFFF" w:themeFill="background1"/>
          </w:tcPr>
          <w:p w:rsidR="00A646E9" w:rsidRPr="00C67445" w:rsidRDefault="00A646E9" w:rsidP="00C67445">
            <w:pPr>
              <w:spacing w:after="200" w:line="276" w:lineRule="auto"/>
              <w:rPr>
                <w:rFonts w:asciiTheme="minorHAnsi" w:eastAsiaTheme="minorHAnsi" w:hAnsiTheme="minorHAnsi" w:cstheme="minorBidi"/>
                <w:sz w:val="22"/>
                <w:szCs w:val="22"/>
                <w:lang w:eastAsia="en-US"/>
              </w:rPr>
            </w:pPr>
          </w:p>
        </w:tc>
      </w:tr>
      <w:tr w:rsidR="00A646E9" w:rsidTr="00C820A9">
        <w:trPr>
          <w:trHeight w:val="512"/>
        </w:trPr>
        <w:tc>
          <w:tcPr>
            <w:tcW w:w="2235" w:type="dxa"/>
            <w:tcBorders>
              <w:right w:val="single" w:sz="8" w:space="0" w:color="0070C0"/>
            </w:tcBorders>
            <w:shd w:val="clear" w:color="auto" w:fill="FFFFFF" w:themeFill="background1"/>
          </w:tcPr>
          <w:p w:rsidR="00A646E9" w:rsidRDefault="00A646E9" w:rsidP="00C6744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Website address (if applicable)</w:t>
            </w:r>
          </w:p>
        </w:tc>
        <w:tc>
          <w:tcPr>
            <w:tcW w:w="6287" w:type="dxa"/>
            <w:tcBorders>
              <w:left w:val="single" w:sz="8" w:space="0" w:color="0070C0"/>
            </w:tcBorders>
            <w:shd w:val="clear" w:color="auto" w:fill="FFFFFF" w:themeFill="background1"/>
          </w:tcPr>
          <w:p w:rsidR="00A646E9" w:rsidRPr="00C67445" w:rsidRDefault="00A646E9" w:rsidP="00C67445">
            <w:pPr>
              <w:spacing w:after="200" w:line="276" w:lineRule="auto"/>
              <w:rPr>
                <w:rFonts w:asciiTheme="minorHAnsi" w:eastAsiaTheme="minorHAnsi" w:hAnsiTheme="minorHAnsi" w:cstheme="minorBidi"/>
                <w:sz w:val="22"/>
                <w:szCs w:val="22"/>
                <w:lang w:eastAsia="en-US"/>
              </w:rPr>
            </w:pPr>
          </w:p>
        </w:tc>
      </w:tr>
    </w:tbl>
    <w:p w:rsidR="00C67445" w:rsidRDefault="00C67445" w:rsidP="00C67445">
      <w:pPr>
        <w:jc w:val="center"/>
        <w:rPr>
          <w:rFonts w:asciiTheme="minorHAnsi" w:hAnsiTheme="minorHAnsi" w:cstheme="minorHAnsi"/>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8286"/>
      </w:tblGrid>
      <w:tr w:rsidR="00C67445" w:rsidTr="00C820A9">
        <w:tc>
          <w:tcPr>
            <w:tcW w:w="8522" w:type="dxa"/>
          </w:tcPr>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Bidi"/>
                <w:sz w:val="22"/>
                <w:szCs w:val="22"/>
                <w:lang w:eastAsia="en-US"/>
              </w:rPr>
              <w:t xml:space="preserve">Status of Organisation – </w:t>
            </w:r>
          </w:p>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HAnsi"/>
                <w:sz w:val="22"/>
                <w:szCs w:val="22"/>
                <w:lang w:eastAsia="en-US"/>
              </w:rPr>
              <w:t>□</w:t>
            </w:r>
            <w:r w:rsidRPr="00C67445">
              <w:rPr>
                <w:rFonts w:asciiTheme="minorHAnsi" w:eastAsiaTheme="minorHAnsi" w:hAnsiTheme="minorHAnsi" w:cstheme="minorBidi"/>
                <w:sz w:val="22"/>
                <w:szCs w:val="22"/>
                <w:lang w:eastAsia="en-US"/>
              </w:rPr>
              <w:t xml:space="preserve"> Voluntary </w:t>
            </w:r>
            <w:r w:rsidRPr="00C67445">
              <w:rPr>
                <w:rFonts w:asciiTheme="minorHAnsi" w:eastAsiaTheme="minorHAnsi" w:hAnsiTheme="minorHAnsi" w:cstheme="minorBidi"/>
                <w:sz w:val="22"/>
                <w:szCs w:val="22"/>
                <w:lang w:eastAsia="en-US"/>
              </w:rPr>
              <w:tab/>
            </w:r>
            <w:r w:rsidRPr="00C67445">
              <w:rPr>
                <w:rFonts w:asciiTheme="minorHAnsi" w:eastAsiaTheme="minorHAnsi" w:hAnsiTheme="minorHAnsi" w:cstheme="minorHAnsi"/>
                <w:sz w:val="22"/>
                <w:szCs w:val="22"/>
                <w:lang w:eastAsia="en-US"/>
              </w:rPr>
              <w:t>□</w:t>
            </w:r>
            <w:r w:rsidRPr="00C67445">
              <w:rPr>
                <w:rFonts w:asciiTheme="minorHAnsi" w:eastAsiaTheme="minorHAnsi" w:hAnsiTheme="minorHAnsi" w:cstheme="minorBidi"/>
                <w:sz w:val="22"/>
                <w:szCs w:val="22"/>
                <w:lang w:eastAsia="en-US"/>
              </w:rPr>
              <w:t>Local Authority</w:t>
            </w:r>
            <w:r w:rsidRPr="00C67445">
              <w:rPr>
                <w:rFonts w:asciiTheme="minorHAnsi" w:eastAsiaTheme="minorHAnsi" w:hAnsiTheme="minorHAnsi" w:cstheme="minorBidi"/>
                <w:sz w:val="22"/>
                <w:szCs w:val="22"/>
                <w:lang w:eastAsia="en-US"/>
              </w:rPr>
              <w:tab/>
            </w:r>
            <w:r w:rsidRPr="00C67445">
              <w:rPr>
                <w:rFonts w:asciiTheme="minorHAnsi" w:eastAsiaTheme="minorHAnsi" w:hAnsiTheme="minorHAnsi" w:cstheme="minorHAnsi"/>
                <w:sz w:val="22"/>
                <w:szCs w:val="22"/>
                <w:lang w:eastAsia="en-US"/>
              </w:rPr>
              <w:t>□</w:t>
            </w:r>
            <w:r w:rsidRPr="00C67445">
              <w:rPr>
                <w:rFonts w:asciiTheme="minorHAnsi" w:eastAsiaTheme="minorHAnsi" w:hAnsiTheme="minorHAnsi" w:cstheme="minorBidi"/>
                <w:sz w:val="22"/>
                <w:szCs w:val="22"/>
                <w:lang w:eastAsia="en-US"/>
              </w:rPr>
              <w:t>Community Group</w:t>
            </w:r>
            <w:r w:rsidRPr="00C67445">
              <w:rPr>
                <w:rFonts w:asciiTheme="minorHAnsi" w:eastAsiaTheme="minorHAnsi" w:hAnsiTheme="minorHAnsi" w:cstheme="minorBidi"/>
                <w:sz w:val="22"/>
                <w:szCs w:val="22"/>
                <w:lang w:eastAsia="en-US"/>
              </w:rPr>
              <w:tab/>
            </w:r>
            <w:r w:rsidRPr="00C67445">
              <w:rPr>
                <w:rFonts w:asciiTheme="minorHAnsi" w:eastAsiaTheme="minorHAnsi" w:hAnsiTheme="minorHAnsi" w:cstheme="minorHAnsi"/>
                <w:sz w:val="22"/>
                <w:szCs w:val="22"/>
                <w:lang w:eastAsia="en-US"/>
              </w:rPr>
              <w:t>□</w:t>
            </w:r>
            <w:r w:rsidRPr="00C67445">
              <w:rPr>
                <w:rFonts w:asciiTheme="minorHAnsi" w:eastAsiaTheme="minorHAnsi" w:hAnsiTheme="minorHAnsi" w:cstheme="minorBidi"/>
                <w:sz w:val="22"/>
                <w:szCs w:val="22"/>
                <w:lang w:eastAsia="en-US"/>
              </w:rPr>
              <w:t>Business / private</w:t>
            </w:r>
          </w:p>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HAnsi"/>
                <w:sz w:val="22"/>
                <w:szCs w:val="22"/>
                <w:lang w:eastAsia="en-US"/>
              </w:rPr>
              <w:t>□</w:t>
            </w:r>
            <w:r w:rsidRPr="00C67445">
              <w:rPr>
                <w:rFonts w:asciiTheme="minorHAnsi" w:eastAsiaTheme="minorHAnsi" w:hAnsiTheme="minorHAnsi" w:cstheme="minorBidi"/>
                <w:sz w:val="22"/>
                <w:szCs w:val="22"/>
                <w:lang w:eastAsia="en-US"/>
              </w:rPr>
              <w:t>Public Sector Partner (community safety)</w:t>
            </w:r>
            <w:r w:rsidRPr="00C67445">
              <w:rPr>
                <w:rFonts w:asciiTheme="minorHAnsi" w:eastAsiaTheme="minorHAnsi" w:hAnsiTheme="minorHAnsi" w:cstheme="minorBidi"/>
                <w:sz w:val="22"/>
                <w:szCs w:val="22"/>
                <w:lang w:eastAsia="en-US"/>
              </w:rPr>
              <w:tab/>
            </w:r>
            <w:r w:rsidRPr="00C67445">
              <w:rPr>
                <w:rFonts w:asciiTheme="minorHAnsi" w:eastAsiaTheme="minorHAnsi" w:hAnsiTheme="minorHAnsi" w:cstheme="minorHAnsi"/>
                <w:sz w:val="22"/>
                <w:szCs w:val="22"/>
                <w:lang w:eastAsia="en-US"/>
              </w:rPr>
              <w:t>□</w:t>
            </w:r>
            <w:r w:rsidRPr="00C67445">
              <w:rPr>
                <w:rFonts w:asciiTheme="minorHAnsi" w:eastAsiaTheme="minorHAnsi" w:hAnsiTheme="minorHAnsi" w:cstheme="minorBidi"/>
                <w:sz w:val="22"/>
                <w:szCs w:val="22"/>
                <w:lang w:eastAsia="en-US"/>
              </w:rPr>
              <w:t>Criminal Justice Partner</w:t>
            </w:r>
          </w:p>
          <w:p w:rsidR="00C67445" w:rsidRDefault="00C67445" w:rsidP="00C67445">
            <w:pPr>
              <w:jc w:val="center"/>
              <w:rPr>
                <w:rFonts w:asciiTheme="minorHAnsi" w:hAnsiTheme="minorHAnsi" w:cstheme="minorHAnsi"/>
              </w:rPr>
            </w:pPr>
          </w:p>
        </w:tc>
      </w:tr>
    </w:tbl>
    <w:p w:rsidR="00C67445" w:rsidRDefault="00C67445" w:rsidP="00C67445">
      <w:pPr>
        <w:jc w:val="center"/>
        <w:rPr>
          <w:rFonts w:asciiTheme="minorHAnsi" w:hAnsiTheme="minorHAnsi" w:cstheme="minorHAnsi"/>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8286"/>
      </w:tblGrid>
      <w:tr w:rsidR="00EC416C" w:rsidTr="00C820A9">
        <w:tc>
          <w:tcPr>
            <w:tcW w:w="8522" w:type="dxa"/>
          </w:tcPr>
          <w:p w:rsidR="00EC416C" w:rsidRPr="00EC416C" w:rsidRDefault="00EC416C" w:rsidP="00EC416C">
            <w:pPr>
              <w:spacing w:after="200" w:line="276" w:lineRule="auto"/>
              <w:rPr>
                <w:rFonts w:asciiTheme="minorHAnsi" w:eastAsiaTheme="minorHAnsi" w:hAnsiTheme="minorHAnsi" w:cstheme="minorBidi"/>
                <w:b/>
                <w:sz w:val="22"/>
                <w:szCs w:val="22"/>
                <w:lang w:eastAsia="en-US"/>
              </w:rPr>
            </w:pPr>
            <w:r w:rsidRPr="00EC416C">
              <w:rPr>
                <w:rFonts w:asciiTheme="minorHAnsi" w:eastAsiaTheme="minorHAnsi" w:hAnsiTheme="minorHAnsi" w:cstheme="minorBidi"/>
                <w:b/>
                <w:sz w:val="22"/>
                <w:szCs w:val="22"/>
                <w:lang w:eastAsia="en-US"/>
              </w:rPr>
              <w:t xml:space="preserve">1.2 </w:t>
            </w:r>
            <w:r>
              <w:rPr>
                <w:rFonts w:asciiTheme="minorHAnsi" w:eastAsiaTheme="minorHAnsi" w:hAnsiTheme="minorHAnsi" w:cstheme="minorBidi"/>
                <w:b/>
                <w:sz w:val="22"/>
                <w:szCs w:val="22"/>
                <w:lang w:eastAsia="en-US"/>
              </w:rPr>
              <w:t xml:space="preserve">Funding requested </w:t>
            </w:r>
          </w:p>
        </w:tc>
      </w:tr>
      <w:tr w:rsidR="00C67445" w:rsidTr="00C820A9">
        <w:tc>
          <w:tcPr>
            <w:tcW w:w="8522" w:type="dxa"/>
          </w:tcPr>
          <w:p w:rsidR="00C67445" w:rsidRDefault="00EC416C" w:rsidP="00EC416C">
            <w:pPr>
              <w:spacing w:after="200" w:line="276" w:lineRule="auto"/>
              <w:rPr>
                <w:rFonts w:asciiTheme="minorHAnsi" w:hAnsiTheme="minorHAnsi" w:cstheme="minorHAnsi"/>
              </w:rPr>
            </w:pPr>
            <w:r>
              <w:rPr>
                <w:rFonts w:asciiTheme="minorHAnsi" w:hAnsiTheme="minorHAnsi" w:cstheme="minorHAnsi"/>
              </w:rPr>
              <w:t>Please provide a figure for the total amount of funding requested in this bid</w:t>
            </w:r>
            <w:r w:rsidR="00715626">
              <w:rPr>
                <w:rFonts w:asciiTheme="minorHAnsi" w:hAnsiTheme="minorHAnsi" w:cstheme="minorHAnsi"/>
              </w:rPr>
              <w:t>:</w:t>
            </w:r>
          </w:p>
          <w:p w:rsidR="00715626" w:rsidRDefault="00715626" w:rsidP="00EC416C">
            <w:pPr>
              <w:spacing w:after="200" w:line="276" w:lineRule="auto"/>
              <w:rPr>
                <w:rFonts w:asciiTheme="minorHAnsi" w:hAnsiTheme="minorHAnsi" w:cstheme="minorHAnsi"/>
              </w:rPr>
            </w:pPr>
          </w:p>
        </w:tc>
      </w:tr>
    </w:tbl>
    <w:p w:rsidR="00C67445" w:rsidRDefault="00C67445" w:rsidP="00A646E9">
      <w:pPr>
        <w:rPr>
          <w:rFonts w:asciiTheme="minorHAnsi" w:hAnsiTheme="minorHAnsi" w:cstheme="minorHAnsi"/>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8286"/>
      </w:tblGrid>
      <w:tr w:rsidR="00C64E0C" w:rsidTr="00C820A9">
        <w:tc>
          <w:tcPr>
            <w:tcW w:w="8522" w:type="dxa"/>
          </w:tcPr>
          <w:p w:rsidR="00C64E0C" w:rsidRPr="003A7768" w:rsidRDefault="00715626" w:rsidP="00715626">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1.3 Brief descrip</w:t>
            </w:r>
            <w:r w:rsidR="00572F77">
              <w:rPr>
                <w:rFonts w:asciiTheme="minorHAnsi" w:eastAsiaTheme="minorHAnsi" w:hAnsiTheme="minorHAnsi" w:cstheme="minorBidi"/>
                <w:b/>
                <w:sz w:val="22"/>
                <w:szCs w:val="22"/>
                <w:lang w:eastAsia="en-US"/>
              </w:rPr>
              <w:t>tion of the proposed service</w:t>
            </w:r>
            <w:r>
              <w:rPr>
                <w:rFonts w:asciiTheme="minorHAnsi" w:eastAsiaTheme="minorHAnsi" w:hAnsiTheme="minorHAnsi" w:cstheme="minorBidi"/>
                <w:b/>
                <w:sz w:val="22"/>
                <w:szCs w:val="22"/>
                <w:lang w:eastAsia="en-US"/>
              </w:rPr>
              <w:t>/project</w:t>
            </w:r>
          </w:p>
        </w:tc>
      </w:tr>
      <w:tr w:rsidR="00C67445" w:rsidTr="00C820A9">
        <w:tc>
          <w:tcPr>
            <w:tcW w:w="8522" w:type="dxa"/>
          </w:tcPr>
          <w:p w:rsidR="003A7768" w:rsidRPr="003A7768" w:rsidRDefault="00715626" w:rsidP="00C67445">
            <w:pPr>
              <w:spacing w:after="200" w:line="276" w:lineRule="auto"/>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Please summarise in no more than 250 words. You will be asked to provide further detail in the following questions</w:t>
            </w:r>
          </w:p>
          <w:p w:rsidR="00724E84" w:rsidRDefault="00724E84" w:rsidP="00C67445">
            <w:pPr>
              <w:spacing w:after="200" w:line="276" w:lineRule="auto"/>
              <w:rPr>
                <w:rFonts w:asciiTheme="minorHAnsi" w:eastAsiaTheme="minorHAnsi" w:hAnsiTheme="minorHAnsi" w:cstheme="minorBidi"/>
                <w:sz w:val="22"/>
                <w:szCs w:val="22"/>
                <w:lang w:eastAsia="en-US"/>
              </w:rPr>
            </w:pPr>
          </w:p>
          <w:p w:rsidR="00724E84" w:rsidRDefault="00724E84" w:rsidP="00C67445">
            <w:pPr>
              <w:spacing w:after="200" w:line="276" w:lineRule="auto"/>
              <w:rPr>
                <w:rFonts w:asciiTheme="minorHAnsi" w:eastAsiaTheme="minorHAnsi" w:hAnsiTheme="minorHAnsi" w:cstheme="minorBidi"/>
                <w:sz w:val="22"/>
                <w:szCs w:val="22"/>
                <w:lang w:eastAsia="en-US"/>
              </w:rPr>
            </w:pPr>
          </w:p>
          <w:p w:rsidR="00724E84" w:rsidRPr="00C67445" w:rsidRDefault="00724E84" w:rsidP="00C67445">
            <w:pPr>
              <w:spacing w:after="200" w:line="276" w:lineRule="auto"/>
              <w:rPr>
                <w:rFonts w:asciiTheme="minorHAnsi" w:eastAsiaTheme="minorHAnsi" w:hAnsiTheme="minorHAnsi" w:cstheme="minorBidi"/>
                <w:sz w:val="22"/>
                <w:szCs w:val="22"/>
                <w:lang w:eastAsia="en-US"/>
              </w:rPr>
            </w:pPr>
          </w:p>
          <w:p w:rsidR="00C67445" w:rsidRDefault="00C67445" w:rsidP="00C67445">
            <w:pPr>
              <w:jc w:val="center"/>
              <w:rPr>
                <w:rFonts w:asciiTheme="minorHAnsi" w:hAnsiTheme="minorHAnsi" w:cstheme="minorHAnsi"/>
              </w:rPr>
            </w:pPr>
          </w:p>
        </w:tc>
      </w:tr>
    </w:tbl>
    <w:p w:rsidR="00C67445" w:rsidRDefault="00C67445" w:rsidP="00C67445">
      <w:pPr>
        <w:jc w:val="center"/>
        <w:rPr>
          <w:rFonts w:asciiTheme="minorHAnsi" w:hAnsiTheme="minorHAnsi" w:cstheme="minorHAnsi"/>
        </w:rPr>
      </w:pPr>
    </w:p>
    <w:p w:rsidR="00C67445" w:rsidRDefault="00C67445" w:rsidP="00C67445">
      <w:pPr>
        <w:jc w:val="center"/>
        <w:rPr>
          <w:rFonts w:asciiTheme="minorHAnsi" w:hAnsiTheme="minorHAnsi" w:cstheme="minorHAnsi"/>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5752"/>
        <w:gridCol w:w="1244"/>
        <w:gridCol w:w="1290"/>
      </w:tblGrid>
      <w:tr w:rsidR="00BF5AE7" w:rsidTr="00C820A9">
        <w:trPr>
          <w:trHeight w:val="553"/>
        </w:trPr>
        <w:tc>
          <w:tcPr>
            <w:tcW w:w="5920" w:type="dxa"/>
          </w:tcPr>
          <w:p w:rsidR="00BF5AE7" w:rsidRPr="00BF5AE7" w:rsidRDefault="00BF5AE7" w:rsidP="00BF5AE7">
            <w:pPr>
              <w:spacing w:after="200" w:line="276" w:lineRule="auto"/>
              <w:rPr>
                <w:rFonts w:asciiTheme="minorHAnsi" w:eastAsiaTheme="minorHAnsi" w:hAnsiTheme="minorHAnsi" w:cstheme="minorBidi"/>
                <w:b/>
                <w:sz w:val="22"/>
                <w:szCs w:val="22"/>
                <w:lang w:eastAsia="en-US"/>
              </w:rPr>
            </w:pPr>
            <w:r w:rsidRPr="00BF5AE7">
              <w:rPr>
                <w:rFonts w:asciiTheme="minorHAnsi" w:eastAsiaTheme="minorHAnsi" w:hAnsiTheme="minorHAnsi" w:cstheme="minorBidi"/>
                <w:b/>
                <w:sz w:val="22"/>
                <w:szCs w:val="22"/>
                <w:lang w:eastAsia="en-US"/>
              </w:rPr>
              <w:t>1.4 Showstopper criteria check</w:t>
            </w:r>
          </w:p>
        </w:tc>
        <w:tc>
          <w:tcPr>
            <w:tcW w:w="1276" w:type="dxa"/>
          </w:tcPr>
          <w:p w:rsidR="00BF5AE7" w:rsidRPr="00C67445" w:rsidRDefault="00BF5AE7" w:rsidP="00BF5AE7">
            <w:pPr>
              <w:shd w:val="clear" w:color="auto" w:fill="FFFFFF"/>
              <w:spacing w:after="200" w:line="276" w:lineRule="auto"/>
              <w:jc w:val="center"/>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Yes</w:t>
            </w:r>
          </w:p>
        </w:tc>
        <w:tc>
          <w:tcPr>
            <w:tcW w:w="1326" w:type="dxa"/>
          </w:tcPr>
          <w:p w:rsidR="00BF5AE7" w:rsidRPr="00C67445" w:rsidRDefault="00BF5AE7" w:rsidP="00BF5AE7">
            <w:pPr>
              <w:shd w:val="clear" w:color="auto" w:fill="FFFFFF"/>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w:t>
            </w:r>
          </w:p>
        </w:tc>
      </w:tr>
      <w:tr w:rsidR="00BF5AE7" w:rsidTr="00C820A9">
        <w:trPr>
          <w:trHeight w:val="682"/>
        </w:trPr>
        <w:tc>
          <w:tcPr>
            <w:tcW w:w="5920" w:type="dxa"/>
          </w:tcPr>
          <w:p w:rsidR="00BF5AE7" w:rsidRPr="00715626" w:rsidRDefault="00BF5AE7" w:rsidP="00BF5AE7">
            <w:pPr>
              <w:pStyle w:val="ListParagraph"/>
              <w:numPr>
                <w:ilvl w:val="0"/>
                <w:numId w:val="5"/>
              </w:numPr>
              <w:rPr>
                <w:rFonts w:asciiTheme="minorHAnsi" w:hAnsiTheme="minorHAnsi" w:cstheme="minorHAnsi"/>
              </w:rPr>
            </w:pPr>
            <w:r>
              <w:rPr>
                <w:rFonts w:asciiTheme="minorHAnsi" w:hAnsiTheme="minorHAnsi" w:cstheme="minorHAnsi"/>
              </w:rPr>
              <w:t xml:space="preserve">Will the funding be used to support victims of crime to cope and recover? </w:t>
            </w:r>
          </w:p>
          <w:p w:rsidR="00BF5AE7" w:rsidRDefault="00BF5AE7" w:rsidP="00BF5AE7">
            <w:pPr>
              <w:shd w:val="clear" w:color="auto" w:fill="FFFFFF"/>
              <w:spacing w:after="200" w:line="276" w:lineRule="auto"/>
              <w:rPr>
                <w:rFonts w:asciiTheme="minorHAnsi" w:eastAsiaTheme="minorHAnsi" w:hAnsiTheme="minorHAnsi" w:cstheme="minorBidi"/>
                <w:sz w:val="22"/>
                <w:szCs w:val="22"/>
                <w:lang w:eastAsia="en-US"/>
              </w:rPr>
            </w:pPr>
          </w:p>
        </w:tc>
        <w:tc>
          <w:tcPr>
            <w:tcW w:w="1276" w:type="dxa"/>
          </w:tcPr>
          <w:p w:rsidR="00BF5AE7" w:rsidRDefault="00BF5AE7" w:rsidP="00BF5AE7">
            <w:pPr>
              <w:spacing w:after="200" w:line="276" w:lineRule="auto"/>
              <w:rPr>
                <w:rFonts w:asciiTheme="minorHAnsi" w:eastAsiaTheme="minorHAnsi" w:hAnsiTheme="minorHAnsi" w:cstheme="minorBidi"/>
                <w:sz w:val="22"/>
                <w:szCs w:val="22"/>
                <w:lang w:eastAsia="en-US"/>
              </w:rPr>
            </w:pPr>
          </w:p>
        </w:tc>
        <w:tc>
          <w:tcPr>
            <w:tcW w:w="1326" w:type="dxa"/>
          </w:tcPr>
          <w:p w:rsidR="00BF5AE7" w:rsidRDefault="00BF5AE7" w:rsidP="00BF5AE7">
            <w:pPr>
              <w:spacing w:after="200" w:line="276" w:lineRule="auto"/>
              <w:rPr>
                <w:rFonts w:asciiTheme="minorHAnsi" w:eastAsiaTheme="minorHAnsi" w:hAnsiTheme="minorHAnsi" w:cstheme="minorBidi"/>
                <w:sz w:val="22"/>
                <w:szCs w:val="22"/>
                <w:lang w:eastAsia="en-US"/>
              </w:rPr>
            </w:pPr>
          </w:p>
        </w:tc>
      </w:tr>
      <w:tr w:rsidR="00572F77" w:rsidTr="00C820A9">
        <w:trPr>
          <w:trHeight w:val="682"/>
        </w:trPr>
        <w:tc>
          <w:tcPr>
            <w:tcW w:w="5920" w:type="dxa"/>
          </w:tcPr>
          <w:p w:rsidR="00572F77" w:rsidRDefault="00572F77" w:rsidP="00BF5AE7">
            <w:pPr>
              <w:pStyle w:val="ListParagraph"/>
              <w:numPr>
                <w:ilvl w:val="0"/>
                <w:numId w:val="5"/>
              </w:numPr>
              <w:rPr>
                <w:rFonts w:asciiTheme="minorHAnsi" w:hAnsiTheme="minorHAnsi" w:cstheme="minorHAnsi"/>
              </w:rPr>
            </w:pPr>
            <w:r>
              <w:rPr>
                <w:rFonts w:asciiTheme="minorHAnsi" w:hAnsiTheme="minorHAnsi" w:cstheme="minorHAnsi"/>
              </w:rPr>
              <w:t xml:space="preserve">Will the service be easily accessible to victims and free of charge? </w:t>
            </w:r>
          </w:p>
        </w:tc>
        <w:tc>
          <w:tcPr>
            <w:tcW w:w="1276" w:type="dxa"/>
          </w:tcPr>
          <w:p w:rsidR="00572F77" w:rsidRDefault="00572F77" w:rsidP="00BF5AE7">
            <w:pPr>
              <w:spacing w:after="200" w:line="276" w:lineRule="auto"/>
              <w:rPr>
                <w:rFonts w:asciiTheme="minorHAnsi" w:eastAsiaTheme="minorHAnsi" w:hAnsiTheme="minorHAnsi" w:cstheme="minorBidi"/>
                <w:sz w:val="22"/>
                <w:szCs w:val="22"/>
                <w:lang w:eastAsia="en-US"/>
              </w:rPr>
            </w:pPr>
          </w:p>
        </w:tc>
        <w:tc>
          <w:tcPr>
            <w:tcW w:w="1326" w:type="dxa"/>
          </w:tcPr>
          <w:p w:rsidR="00572F77" w:rsidRDefault="00572F77" w:rsidP="00BF5AE7">
            <w:pPr>
              <w:spacing w:after="200" w:line="276" w:lineRule="auto"/>
              <w:rPr>
                <w:rFonts w:asciiTheme="minorHAnsi" w:eastAsiaTheme="minorHAnsi" w:hAnsiTheme="minorHAnsi" w:cstheme="minorBidi"/>
                <w:sz w:val="22"/>
                <w:szCs w:val="22"/>
                <w:lang w:eastAsia="en-US"/>
              </w:rPr>
            </w:pPr>
          </w:p>
        </w:tc>
      </w:tr>
    </w:tbl>
    <w:p w:rsidR="00BF5AE7" w:rsidRDefault="00BF5AE7" w:rsidP="00C67445">
      <w:pPr>
        <w:jc w:val="center"/>
        <w:rPr>
          <w:rFonts w:asciiTheme="minorHAnsi" w:hAnsiTheme="minorHAnsi" w:cstheme="minorHAnsi"/>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0070C0"/>
        <w:tblLook w:val="04A0" w:firstRow="1" w:lastRow="0" w:firstColumn="1" w:lastColumn="0" w:noHBand="0" w:noVBand="1"/>
      </w:tblPr>
      <w:tblGrid>
        <w:gridCol w:w="8286"/>
      </w:tblGrid>
      <w:tr w:rsidR="009E250B" w:rsidTr="00C820A9">
        <w:tc>
          <w:tcPr>
            <w:tcW w:w="8522" w:type="dxa"/>
            <w:shd w:val="clear" w:color="auto" w:fill="0070C0"/>
          </w:tcPr>
          <w:p w:rsidR="009E250B" w:rsidRPr="00C64E0C" w:rsidRDefault="009E250B" w:rsidP="009E250B">
            <w:pPr>
              <w:pStyle w:val="ListParagraph"/>
              <w:numPr>
                <w:ilvl w:val="0"/>
                <w:numId w:val="2"/>
              </w:numPr>
              <w:rPr>
                <w:rFonts w:asciiTheme="minorHAnsi" w:eastAsiaTheme="minorHAnsi" w:hAnsiTheme="minorHAnsi" w:cstheme="minorBidi"/>
                <w:b/>
                <w:sz w:val="28"/>
                <w:szCs w:val="28"/>
                <w:lang w:eastAsia="en-US"/>
              </w:rPr>
            </w:pPr>
            <w:r>
              <w:rPr>
                <w:rFonts w:asciiTheme="minorHAnsi" w:eastAsiaTheme="minorHAnsi" w:hAnsiTheme="minorHAnsi" w:cstheme="minorBidi"/>
                <w:b/>
                <w:color w:val="FFFFFF" w:themeColor="background1"/>
                <w:sz w:val="28"/>
                <w:szCs w:val="28"/>
                <w:lang w:eastAsia="en-US"/>
              </w:rPr>
              <w:t xml:space="preserve">Showstopper criteria statements  </w:t>
            </w:r>
          </w:p>
        </w:tc>
      </w:tr>
    </w:tbl>
    <w:p w:rsidR="009E250B" w:rsidRDefault="009E250B" w:rsidP="009E250B">
      <w:pPr>
        <w:rPr>
          <w:rFonts w:asciiTheme="minorHAnsi" w:hAnsiTheme="minorHAnsi" w:cstheme="minorHAnsi"/>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8286"/>
      </w:tblGrid>
      <w:tr w:rsidR="009E250B" w:rsidTr="00C820A9">
        <w:trPr>
          <w:trHeight w:val="408"/>
        </w:trPr>
        <w:tc>
          <w:tcPr>
            <w:tcW w:w="8522" w:type="dxa"/>
          </w:tcPr>
          <w:p w:rsidR="009E250B" w:rsidRPr="00572F77" w:rsidRDefault="009E250B" w:rsidP="004A3306">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2.</w:t>
            </w:r>
            <w:r w:rsidR="004A3306">
              <w:rPr>
                <w:rFonts w:asciiTheme="minorHAnsi" w:eastAsiaTheme="minorHAnsi" w:hAnsiTheme="minorHAnsi" w:cstheme="minorBidi"/>
                <w:b/>
                <w:sz w:val="22"/>
                <w:szCs w:val="22"/>
                <w:lang w:eastAsia="en-US"/>
              </w:rPr>
              <w:t>1</w:t>
            </w:r>
            <w:r>
              <w:rPr>
                <w:rFonts w:asciiTheme="minorHAnsi" w:eastAsiaTheme="minorHAnsi" w:hAnsiTheme="minorHAnsi" w:cstheme="minorBidi"/>
                <w:b/>
                <w:sz w:val="22"/>
                <w:szCs w:val="22"/>
                <w:lang w:eastAsia="en-US"/>
              </w:rPr>
              <w:t xml:space="preserve"> Supporting cope and recover</w:t>
            </w:r>
          </w:p>
        </w:tc>
      </w:tr>
      <w:tr w:rsidR="009E250B" w:rsidTr="00C820A9">
        <w:tc>
          <w:tcPr>
            <w:tcW w:w="8522" w:type="dxa"/>
          </w:tcPr>
          <w:p w:rsidR="003F71B1" w:rsidRDefault="003F71B1" w:rsidP="003F71B1">
            <w:pPr>
              <w:spacing w:after="200" w:line="276" w:lineRule="auto"/>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H</w:t>
            </w:r>
            <w:r w:rsidR="009E250B" w:rsidRPr="00527AA5">
              <w:rPr>
                <w:rFonts w:asciiTheme="minorHAnsi" w:eastAsiaTheme="minorHAnsi" w:hAnsiTheme="minorHAnsi" w:cstheme="minorBidi"/>
                <w:i/>
                <w:sz w:val="22"/>
                <w:szCs w:val="22"/>
                <w:lang w:eastAsia="en-US"/>
              </w:rPr>
              <w:t>ow</w:t>
            </w:r>
            <w:r>
              <w:rPr>
                <w:rFonts w:asciiTheme="minorHAnsi" w:eastAsiaTheme="minorHAnsi" w:hAnsiTheme="minorHAnsi" w:cstheme="minorBidi"/>
                <w:i/>
                <w:sz w:val="22"/>
                <w:szCs w:val="22"/>
                <w:lang w:eastAsia="en-US"/>
              </w:rPr>
              <w:t xml:space="preserve"> does</w:t>
            </w:r>
            <w:r w:rsidR="009E250B" w:rsidRPr="00527AA5">
              <w:rPr>
                <w:rFonts w:asciiTheme="minorHAnsi" w:eastAsiaTheme="minorHAnsi" w:hAnsiTheme="minorHAnsi" w:cstheme="minorBidi"/>
                <w:i/>
                <w:sz w:val="22"/>
                <w:szCs w:val="22"/>
                <w:lang w:eastAsia="en-US"/>
              </w:rPr>
              <w:t xml:space="preserve"> th</w:t>
            </w:r>
            <w:r>
              <w:rPr>
                <w:rFonts w:asciiTheme="minorHAnsi" w:eastAsiaTheme="minorHAnsi" w:hAnsiTheme="minorHAnsi" w:cstheme="minorBidi"/>
                <w:i/>
                <w:sz w:val="22"/>
                <w:szCs w:val="22"/>
                <w:lang w:eastAsia="en-US"/>
              </w:rPr>
              <w:t xml:space="preserve">e proposed service/project </w:t>
            </w:r>
            <w:r w:rsidR="009E250B" w:rsidRPr="00527AA5">
              <w:rPr>
                <w:rFonts w:asciiTheme="minorHAnsi" w:eastAsiaTheme="minorHAnsi" w:hAnsiTheme="minorHAnsi" w:cstheme="minorBidi"/>
                <w:i/>
                <w:sz w:val="22"/>
                <w:szCs w:val="22"/>
                <w:lang w:eastAsia="en-US"/>
              </w:rPr>
              <w:t>support victims of crime to cope and recover</w:t>
            </w:r>
            <w:r>
              <w:rPr>
                <w:rFonts w:asciiTheme="minorHAnsi" w:eastAsiaTheme="minorHAnsi" w:hAnsiTheme="minorHAnsi" w:cstheme="minorBidi"/>
                <w:i/>
                <w:sz w:val="22"/>
                <w:szCs w:val="22"/>
                <w:lang w:eastAsia="en-US"/>
              </w:rPr>
              <w:t xml:space="preserve"> and how many people will you provide the service to? </w:t>
            </w:r>
          </w:p>
          <w:p w:rsidR="009E250B" w:rsidRDefault="00296609" w:rsidP="009E250B">
            <w:pPr>
              <w:spacing w:after="200" w:line="276" w:lineRule="auto"/>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Further i</w:t>
            </w:r>
            <w:r w:rsidR="009E250B" w:rsidRPr="00527AA5">
              <w:rPr>
                <w:rFonts w:asciiTheme="minorHAnsi" w:eastAsiaTheme="minorHAnsi" w:hAnsiTheme="minorHAnsi" w:cstheme="minorBidi"/>
                <w:i/>
                <w:sz w:val="22"/>
                <w:szCs w:val="22"/>
                <w:lang w:eastAsia="en-US"/>
              </w:rPr>
              <w:t>nformation on monitoring/measuring outcomes is required at (</w:t>
            </w:r>
            <w:r>
              <w:rPr>
                <w:rFonts w:asciiTheme="minorHAnsi" w:eastAsiaTheme="minorHAnsi" w:hAnsiTheme="minorHAnsi" w:cstheme="minorBidi"/>
                <w:i/>
                <w:sz w:val="22"/>
                <w:szCs w:val="22"/>
                <w:lang w:eastAsia="en-US"/>
              </w:rPr>
              <w:t>3.4 and 4.2</w:t>
            </w:r>
            <w:r w:rsidR="009E250B" w:rsidRPr="00527AA5">
              <w:rPr>
                <w:rFonts w:asciiTheme="minorHAnsi" w:eastAsiaTheme="minorHAnsi" w:hAnsiTheme="minorHAnsi" w:cstheme="minorBidi"/>
                <w:i/>
                <w:sz w:val="22"/>
                <w:szCs w:val="22"/>
                <w:lang w:eastAsia="en-US"/>
              </w:rPr>
              <w:t xml:space="preserve">) below. </w:t>
            </w:r>
          </w:p>
          <w:p w:rsidR="009E250B" w:rsidRDefault="009E250B" w:rsidP="009E250B">
            <w:pPr>
              <w:spacing w:after="200" w:line="276" w:lineRule="auto"/>
              <w:rPr>
                <w:rFonts w:asciiTheme="minorHAnsi" w:eastAsiaTheme="minorHAnsi" w:hAnsiTheme="minorHAnsi" w:cstheme="minorBidi"/>
                <w:i/>
                <w:sz w:val="22"/>
                <w:szCs w:val="22"/>
                <w:lang w:eastAsia="en-US"/>
              </w:rPr>
            </w:pPr>
          </w:p>
          <w:p w:rsidR="009E250B" w:rsidRDefault="009E250B" w:rsidP="009E250B">
            <w:pPr>
              <w:spacing w:after="200" w:line="276" w:lineRule="auto"/>
              <w:rPr>
                <w:rFonts w:asciiTheme="minorHAnsi" w:eastAsiaTheme="minorHAnsi" w:hAnsiTheme="minorHAnsi" w:cstheme="minorBidi"/>
                <w:i/>
                <w:sz w:val="22"/>
                <w:szCs w:val="22"/>
                <w:lang w:eastAsia="en-US"/>
              </w:rPr>
            </w:pPr>
          </w:p>
          <w:p w:rsidR="009E250B" w:rsidRDefault="009E250B" w:rsidP="009E250B">
            <w:pPr>
              <w:spacing w:after="200" w:line="276" w:lineRule="auto"/>
              <w:rPr>
                <w:rFonts w:asciiTheme="minorHAnsi" w:eastAsiaTheme="minorHAnsi" w:hAnsiTheme="minorHAnsi" w:cstheme="minorBidi"/>
                <w:i/>
                <w:sz w:val="22"/>
                <w:szCs w:val="22"/>
                <w:lang w:eastAsia="en-US"/>
              </w:rPr>
            </w:pPr>
          </w:p>
          <w:p w:rsidR="009E250B" w:rsidRDefault="009E250B" w:rsidP="009E250B">
            <w:pPr>
              <w:spacing w:after="200" w:line="276" w:lineRule="auto"/>
              <w:rPr>
                <w:rFonts w:asciiTheme="minorHAnsi" w:eastAsiaTheme="minorHAnsi" w:hAnsiTheme="minorHAnsi" w:cstheme="minorBidi"/>
                <w:i/>
                <w:sz w:val="22"/>
                <w:szCs w:val="22"/>
                <w:lang w:eastAsia="en-US"/>
              </w:rPr>
            </w:pPr>
          </w:p>
          <w:p w:rsidR="009E250B" w:rsidRDefault="009E250B" w:rsidP="009E250B">
            <w:pPr>
              <w:spacing w:after="200" w:line="276" w:lineRule="auto"/>
              <w:rPr>
                <w:rFonts w:asciiTheme="minorHAnsi" w:eastAsiaTheme="minorHAnsi" w:hAnsiTheme="minorHAnsi" w:cstheme="minorBidi"/>
                <w:i/>
                <w:sz w:val="22"/>
                <w:szCs w:val="22"/>
                <w:lang w:eastAsia="en-US"/>
              </w:rPr>
            </w:pPr>
          </w:p>
          <w:p w:rsidR="00BF5385" w:rsidRDefault="00BF5385" w:rsidP="009E250B">
            <w:pPr>
              <w:spacing w:after="200" w:line="276" w:lineRule="auto"/>
              <w:rPr>
                <w:rFonts w:asciiTheme="minorHAnsi" w:eastAsiaTheme="minorHAnsi" w:hAnsiTheme="minorHAnsi" w:cstheme="minorBidi"/>
                <w:i/>
                <w:sz w:val="22"/>
                <w:szCs w:val="22"/>
                <w:lang w:eastAsia="en-US"/>
              </w:rPr>
            </w:pPr>
          </w:p>
          <w:p w:rsidR="00BF5385" w:rsidRPr="00527AA5" w:rsidRDefault="00BF5385" w:rsidP="009E250B">
            <w:pPr>
              <w:spacing w:after="200" w:line="276" w:lineRule="auto"/>
              <w:rPr>
                <w:rFonts w:asciiTheme="minorHAnsi" w:eastAsiaTheme="minorHAnsi" w:hAnsiTheme="minorHAnsi" w:cstheme="minorBidi"/>
                <w:i/>
                <w:sz w:val="22"/>
                <w:szCs w:val="22"/>
                <w:lang w:eastAsia="en-US"/>
              </w:rPr>
            </w:pPr>
          </w:p>
          <w:p w:rsidR="009E250B" w:rsidRDefault="009E250B" w:rsidP="009E250B">
            <w:pPr>
              <w:jc w:val="center"/>
              <w:rPr>
                <w:rFonts w:asciiTheme="minorHAnsi" w:hAnsiTheme="minorHAnsi" w:cstheme="minorHAnsi"/>
              </w:rPr>
            </w:pPr>
          </w:p>
        </w:tc>
      </w:tr>
    </w:tbl>
    <w:p w:rsidR="009E250B" w:rsidRDefault="009E250B" w:rsidP="009E250B">
      <w:pPr>
        <w:rPr>
          <w:rFonts w:asciiTheme="minorHAnsi" w:hAnsiTheme="minorHAnsi" w:cstheme="minorHAnsi"/>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8286"/>
      </w:tblGrid>
      <w:tr w:rsidR="009E250B" w:rsidTr="00C820A9">
        <w:trPr>
          <w:trHeight w:val="408"/>
        </w:trPr>
        <w:tc>
          <w:tcPr>
            <w:tcW w:w="8522" w:type="dxa"/>
          </w:tcPr>
          <w:p w:rsidR="009E250B" w:rsidRPr="00572F77" w:rsidRDefault="00E51B6A" w:rsidP="004A3306">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2.</w:t>
            </w:r>
            <w:r w:rsidR="004A3306">
              <w:rPr>
                <w:rFonts w:asciiTheme="minorHAnsi" w:eastAsiaTheme="minorHAnsi" w:hAnsiTheme="minorHAnsi" w:cstheme="minorBidi"/>
                <w:b/>
                <w:sz w:val="22"/>
                <w:szCs w:val="22"/>
                <w:lang w:eastAsia="en-US"/>
              </w:rPr>
              <w:t>2</w:t>
            </w:r>
            <w:r w:rsidR="009E250B">
              <w:rPr>
                <w:rFonts w:asciiTheme="minorHAnsi" w:eastAsiaTheme="minorHAnsi" w:hAnsiTheme="minorHAnsi" w:cstheme="minorBidi"/>
                <w:b/>
                <w:sz w:val="22"/>
                <w:szCs w:val="22"/>
                <w:lang w:eastAsia="en-US"/>
              </w:rPr>
              <w:t xml:space="preserve"> Accessibility </w:t>
            </w:r>
            <w:r w:rsidR="00F93954">
              <w:rPr>
                <w:rFonts w:asciiTheme="minorHAnsi" w:eastAsiaTheme="minorHAnsi" w:hAnsiTheme="minorHAnsi" w:cstheme="minorBidi"/>
                <w:b/>
                <w:sz w:val="22"/>
                <w:szCs w:val="22"/>
                <w:lang w:eastAsia="en-US"/>
              </w:rPr>
              <w:t xml:space="preserve">and cost </w:t>
            </w:r>
          </w:p>
        </w:tc>
      </w:tr>
      <w:tr w:rsidR="009E250B" w:rsidTr="00C820A9">
        <w:tc>
          <w:tcPr>
            <w:tcW w:w="8522" w:type="dxa"/>
          </w:tcPr>
          <w:p w:rsidR="009E250B" w:rsidRDefault="009E250B" w:rsidP="009E250B">
            <w:pPr>
              <w:spacing w:after="200" w:line="276" w:lineRule="auto"/>
              <w:rPr>
                <w:rFonts w:asciiTheme="minorHAnsi" w:eastAsiaTheme="minorHAnsi" w:hAnsiTheme="minorHAnsi" w:cstheme="minorBidi"/>
                <w:i/>
                <w:sz w:val="22"/>
                <w:szCs w:val="22"/>
                <w:lang w:eastAsia="en-US"/>
              </w:rPr>
            </w:pPr>
            <w:r w:rsidRPr="00527AA5">
              <w:rPr>
                <w:rFonts w:asciiTheme="minorHAnsi" w:eastAsiaTheme="minorHAnsi" w:hAnsiTheme="minorHAnsi" w:cstheme="minorBidi"/>
                <w:i/>
                <w:sz w:val="22"/>
                <w:szCs w:val="22"/>
                <w:lang w:eastAsia="en-US"/>
              </w:rPr>
              <w:t xml:space="preserve">Set out how the proposed service/project will </w:t>
            </w:r>
            <w:r>
              <w:rPr>
                <w:rFonts w:asciiTheme="minorHAnsi" w:eastAsiaTheme="minorHAnsi" w:hAnsiTheme="minorHAnsi" w:cstheme="minorBidi"/>
                <w:i/>
                <w:sz w:val="22"/>
                <w:szCs w:val="22"/>
                <w:lang w:eastAsia="en-US"/>
              </w:rPr>
              <w:t xml:space="preserve">be accessible to victims and provided free of charge </w:t>
            </w:r>
          </w:p>
          <w:p w:rsidR="00BF5385" w:rsidRDefault="00BF5385" w:rsidP="009E250B">
            <w:pPr>
              <w:spacing w:after="200" w:line="276" w:lineRule="auto"/>
              <w:rPr>
                <w:rFonts w:asciiTheme="minorHAnsi" w:eastAsiaTheme="minorHAnsi" w:hAnsiTheme="minorHAnsi" w:cstheme="minorBidi"/>
                <w:i/>
                <w:sz w:val="22"/>
                <w:szCs w:val="22"/>
                <w:lang w:eastAsia="en-US"/>
              </w:rPr>
            </w:pPr>
          </w:p>
          <w:p w:rsidR="00BF5385" w:rsidRDefault="00BF5385" w:rsidP="009E250B">
            <w:pPr>
              <w:spacing w:after="200" w:line="276" w:lineRule="auto"/>
              <w:rPr>
                <w:rFonts w:asciiTheme="minorHAnsi" w:eastAsiaTheme="minorHAnsi" w:hAnsiTheme="minorHAnsi" w:cstheme="minorBidi"/>
                <w:i/>
                <w:sz w:val="22"/>
                <w:szCs w:val="22"/>
                <w:lang w:eastAsia="en-US"/>
              </w:rPr>
            </w:pPr>
          </w:p>
          <w:p w:rsidR="00BF5385" w:rsidRDefault="00BF5385" w:rsidP="009E250B">
            <w:pPr>
              <w:spacing w:after="200" w:line="276" w:lineRule="auto"/>
              <w:rPr>
                <w:rFonts w:asciiTheme="minorHAnsi" w:eastAsiaTheme="minorHAnsi" w:hAnsiTheme="minorHAnsi" w:cstheme="minorBidi"/>
                <w:i/>
                <w:sz w:val="22"/>
                <w:szCs w:val="22"/>
                <w:lang w:eastAsia="en-US"/>
              </w:rPr>
            </w:pPr>
          </w:p>
          <w:p w:rsidR="009E250B" w:rsidRDefault="009E250B" w:rsidP="009E250B">
            <w:pPr>
              <w:spacing w:after="200" w:line="276" w:lineRule="auto"/>
              <w:rPr>
                <w:rFonts w:asciiTheme="minorHAnsi" w:hAnsiTheme="minorHAnsi" w:cstheme="minorHAnsi"/>
              </w:rPr>
            </w:pPr>
          </w:p>
        </w:tc>
      </w:tr>
    </w:tbl>
    <w:p w:rsidR="00BF5AE7" w:rsidRPr="00BF5AE7" w:rsidRDefault="00BF5AE7" w:rsidP="004A3306">
      <w:pPr>
        <w:rPr>
          <w:rFonts w:asciiTheme="minorHAnsi" w:eastAsiaTheme="minorHAnsi" w:hAnsiTheme="minorHAnsi" w:cstheme="minorBidi"/>
          <w:b/>
          <w:sz w:val="28"/>
          <w:szCs w:val="28"/>
          <w:lang w:eastAsia="en-US"/>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0070C0"/>
        <w:tblLook w:val="04A0" w:firstRow="1" w:lastRow="0" w:firstColumn="1" w:lastColumn="0" w:noHBand="0" w:noVBand="1"/>
      </w:tblPr>
      <w:tblGrid>
        <w:gridCol w:w="8286"/>
      </w:tblGrid>
      <w:tr w:rsidR="00BF5AE7" w:rsidTr="00C820A9">
        <w:tc>
          <w:tcPr>
            <w:tcW w:w="8522" w:type="dxa"/>
            <w:shd w:val="clear" w:color="auto" w:fill="0070C0"/>
          </w:tcPr>
          <w:p w:rsidR="00BF5AE7" w:rsidRPr="00C64E0C" w:rsidRDefault="003E7EFF" w:rsidP="00BF5AE7">
            <w:pPr>
              <w:pStyle w:val="ListParagraph"/>
              <w:numPr>
                <w:ilvl w:val="0"/>
                <w:numId w:val="2"/>
              </w:numPr>
              <w:rPr>
                <w:rFonts w:asciiTheme="minorHAnsi" w:eastAsiaTheme="minorHAnsi" w:hAnsiTheme="minorHAnsi" w:cstheme="minorBidi"/>
                <w:b/>
                <w:sz w:val="28"/>
                <w:szCs w:val="28"/>
                <w:lang w:eastAsia="en-US"/>
              </w:rPr>
            </w:pPr>
            <w:r>
              <w:rPr>
                <w:rFonts w:asciiTheme="minorHAnsi" w:eastAsiaTheme="minorHAnsi" w:hAnsiTheme="minorHAnsi" w:cstheme="minorBidi"/>
                <w:b/>
                <w:color w:val="FFFFFF" w:themeColor="background1"/>
                <w:sz w:val="28"/>
                <w:szCs w:val="28"/>
                <w:lang w:eastAsia="en-US"/>
              </w:rPr>
              <w:lastRenderedPageBreak/>
              <w:t xml:space="preserve">Victim </w:t>
            </w:r>
            <w:r w:rsidR="00AA453C">
              <w:rPr>
                <w:rFonts w:asciiTheme="minorHAnsi" w:eastAsiaTheme="minorHAnsi" w:hAnsiTheme="minorHAnsi" w:cstheme="minorBidi"/>
                <w:b/>
                <w:color w:val="FFFFFF" w:themeColor="background1"/>
                <w:sz w:val="28"/>
                <w:szCs w:val="28"/>
                <w:lang w:eastAsia="en-US"/>
              </w:rPr>
              <w:t>S</w:t>
            </w:r>
            <w:r w:rsidR="00BF5AE7">
              <w:rPr>
                <w:rFonts w:asciiTheme="minorHAnsi" w:eastAsiaTheme="minorHAnsi" w:hAnsiTheme="minorHAnsi" w:cstheme="minorBidi"/>
                <w:b/>
                <w:color w:val="FFFFFF" w:themeColor="background1"/>
                <w:sz w:val="28"/>
                <w:szCs w:val="28"/>
                <w:lang w:eastAsia="en-US"/>
              </w:rPr>
              <w:t xml:space="preserve">trategy  </w:t>
            </w:r>
          </w:p>
        </w:tc>
      </w:tr>
    </w:tbl>
    <w:p w:rsidR="00BF5AE7" w:rsidRDefault="00BF5AE7" w:rsidP="00C67445">
      <w:pPr>
        <w:jc w:val="center"/>
        <w:rPr>
          <w:rFonts w:asciiTheme="minorHAnsi" w:hAnsiTheme="minorHAnsi" w:cstheme="minorHAnsi"/>
        </w:rPr>
      </w:pPr>
    </w:p>
    <w:tbl>
      <w:tblPr>
        <w:tblStyle w:val="TableGrid"/>
        <w:tblpPr w:leftFromText="180" w:rightFromText="180" w:vertAnchor="text" w:horzAnchor="margin" w:tblpY="-15"/>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8286"/>
      </w:tblGrid>
      <w:tr w:rsidR="00AA453C" w:rsidTr="00C820A9">
        <w:tc>
          <w:tcPr>
            <w:tcW w:w="8522" w:type="dxa"/>
          </w:tcPr>
          <w:p w:rsidR="00AA453C" w:rsidRPr="00AA453C" w:rsidRDefault="009E250B" w:rsidP="00AA453C">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3</w:t>
            </w:r>
            <w:r w:rsidR="00AA453C" w:rsidRPr="00AA453C">
              <w:rPr>
                <w:rFonts w:asciiTheme="minorHAnsi" w:eastAsiaTheme="minorHAnsi" w:hAnsiTheme="minorHAnsi" w:cstheme="minorBidi"/>
                <w:b/>
                <w:sz w:val="22"/>
                <w:szCs w:val="22"/>
                <w:lang w:eastAsia="en-US"/>
              </w:rPr>
              <w:t xml:space="preserve">.1 Needs assessment </w:t>
            </w:r>
            <w:r w:rsidR="002644E7">
              <w:rPr>
                <w:rFonts w:asciiTheme="minorHAnsi" w:eastAsiaTheme="minorHAnsi" w:hAnsiTheme="minorHAnsi" w:cstheme="minorBidi"/>
                <w:b/>
                <w:sz w:val="22"/>
                <w:szCs w:val="22"/>
                <w:lang w:eastAsia="en-US"/>
              </w:rPr>
              <w:t xml:space="preserve">and equality considerations </w:t>
            </w:r>
          </w:p>
        </w:tc>
      </w:tr>
      <w:tr w:rsidR="00BF5AE7" w:rsidTr="00C820A9">
        <w:tc>
          <w:tcPr>
            <w:tcW w:w="8522" w:type="dxa"/>
          </w:tcPr>
          <w:p w:rsidR="00BF5AE7" w:rsidRPr="002644E7" w:rsidRDefault="00AA453C" w:rsidP="00BF5AE7">
            <w:pPr>
              <w:spacing w:after="200" w:line="276" w:lineRule="auto"/>
              <w:rPr>
                <w:rFonts w:asciiTheme="minorHAnsi" w:eastAsiaTheme="minorHAnsi" w:hAnsiTheme="minorHAnsi" w:cstheme="minorBidi"/>
                <w:i/>
                <w:sz w:val="22"/>
                <w:szCs w:val="22"/>
                <w:lang w:eastAsia="en-US"/>
              </w:rPr>
            </w:pPr>
            <w:r w:rsidRPr="002644E7">
              <w:rPr>
                <w:rFonts w:asciiTheme="minorHAnsi" w:eastAsiaTheme="minorHAnsi" w:hAnsiTheme="minorHAnsi" w:cstheme="minorBidi"/>
                <w:i/>
                <w:sz w:val="22"/>
                <w:szCs w:val="22"/>
                <w:lang w:eastAsia="en-US"/>
              </w:rPr>
              <w:t>Describe why there is a need for your project.</w:t>
            </w:r>
            <w:r w:rsidR="00BF5AE7" w:rsidRPr="002644E7">
              <w:rPr>
                <w:rFonts w:asciiTheme="minorHAnsi" w:eastAsiaTheme="minorHAnsi" w:hAnsiTheme="minorHAnsi" w:cstheme="minorBidi"/>
                <w:i/>
                <w:sz w:val="22"/>
                <w:szCs w:val="22"/>
                <w:lang w:eastAsia="en-US"/>
              </w:rPr>
              <w:t xml:space="preserve"> </w:t>
            </w:r>
            <w:r w:rsidR="002644E7" w:rsidRPr="002644E7">
              <w:rPr>
                <w:rFonts w:asciiTheme="minorHAnsi" w:eastAsiaTheme="minorHAnsi" w:hAnsiTheme="minorHAnsi" w:cstheme="minorBidi"/>
                <w:i/>
                <w:sz w:val="22"/>
                <w:szCs w:val="22"/>
                <w:lang w:eastAsia="en-US"/>
              </w:rPr>
              <w:t xml:space="preserve">What equality considerations have been made in the development of this bid? </w:t>
            </w:r>
          </w:p>
          <w:p w:rsidR="00BF5AE7" w:rsidRDefault="00BF5AE7" w:rsidP="00BF5AE7">
            <w:pPr>
              <w:spacing w:after="200" w:line="276" w:lineRule="auto"/>
              <w:rPr>
                <w:rFonts w:asciiTheme="minorHAnsi" w:eastAsiaTheme="minorHAnsi" w:hAnsiTheme="minorHAnsi" w:cstheme="minorBidi"/>
                <w:sz w:val="22"/>
                <w:szCs w:val="22"/>
                <w:lang w:eastAsia="en-US"/>
              </w:rPr>
            </w:pPr>
          </w:p>
          <w:p w:rsidR="00AA453C" w:rsidRDefault="00AA453C" w:rsidP="00BF5AE7">
            <w:pPr>
              <w:spacing w:after="200" w:line="276" w:lineRule="auto"/>
              <w:rPr>
                <w:rFonts w:asciiTheme="minorHAnsi" w:eastAsiaTheme="minorHAnsi" w:hAnsiTheme="minorHAnsi" w:cstheme="minorBidi"/>
                <w:sz w:val="22"/>
                <w:szCs w:val="22"/>
                <w:lang w:eastAsia="en-US"/>
              </w:rPr>
            </w:pPr>
          </w:p>
          <w:p w:rsidR="002644E7" w:rsidRDefault="002644E7" w:rsidP="00BF5AE7">
            <w:pPr>
              <w:spacing w:after="200" w:line="276" w:lineRule="auto"/>
              <w:rPr>
                <w:rFonts w:asciiTheme="minorHAnsi" w:eastAsiaTheme="minorHAnsi" w:hAnsiTheme="minorHAnsi" w:cstheme="minorBidi"/>
                <w:sz w:val="22"/>
                <w:szCs w:val="22"/>
                <w:lang w:eastAsia="en-US"/>
              </w:rPr>
            </w:pPr>
          </w:p>
          <w:p w:rsidR="002644E7" w:rsidRDefault="002644E7" w:rsidP="00BF5AE7">
            <w:pPr>
              <w:spacing w:after="200" w:line="276" w:lineRule="auto"/>
              <w:rPr>
                <w:rFonts w:asciiTheme="minorHAnsi" w:eastAsiaTheme="minorHAnsi" w:hAnsiTheme="minorHAnsi" w:cstheme="minorBidi"/>
                <w:sz w:val="22"/>
                <w:szCs w:val="22"/>
                <w:lang w:eastAsia="en-US"/>
              </w:rPr>
            </w:pPr>
          </w:p>
          <w:p w:rsidR="00B12FD5" w:rsidRDefault="00B12FD5" w:rsidP="00BF5AE7">
            <w:pPr>
              <w:spacing w:after="200" w:line="276" w:lineRule="auto"/>
              <w:rPr>
                <w:rFonts w:asciiTheme="minorHAnsi" w:eastAsiaTheme="minorHAnsi" w:hAnsiTheme="minorHAnsi" w:cstheme="minorBidi"/>
                <w:sz w:val="22"/>
                <w:szCs w:val="22"/>
                <w:lang w:eastAsia="en-US"/>
              </w:rPr>
            </w:pPr>
          </w:p>
          <w:p w:rsidR="00BF5AE7" w:rsidRPr="00C67445" w:rsidRDefault="00BF5AE7" w:rsidP="00BF5AE7">
            <w:pPr>
              <w:spacing w:after="200" w:line="276" w:lineRule="auto"/>
              <w:rPr>
                <w:rFonts w:asciiTheme="minorHAnsi" w:eastAsiaTheme="minorHAnsi" w:hAnsiTheme="minorHAnsi" w:cstheme="minorBidi"/>
                <w:sz w:val="22"/>
                <w:szCs w:val="22"/>
                <w:lang w:eastAsia="en-US"/>
              </w:rPr>
            </w:pPr>
          </w:p>
          <w:p w:rsidR="00BF5AE7" w:rsidRDefault="00BF5AE7" w:rsidP="00BF5AE7">
            <w:pPr>
              <w:jc w:val="center"/>
              <w:rPr>
                <w:rFonts w:asciiTheme="minorHAnsi" w:hAnsiTheme="minorHAnsi" w:cstheme="minorHAnsi"/>
              </w:rPr>
            </w:pPr>
          </w:p>
        </w:tc>
      </w:tr>
    </w:tbl>
    <w:tbl>
      <w:tblPr>
        <w:tblStyle w:val="TableGrid"/>
        <w:tblW w:w="829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96"/>
      </w:tblGrid>
      <w:tr w:rsidR="00AA453C" w:rsidTr="00FC2E9D">
        <w:trPr>
          <w:trHeight w:val="325"/>
        </w:trPr>
        <w:tc>
          <w:tcPr>
            <w:tcW w:w="8296" w:type="dxa"/>
          </w:tcPr>
          <w:p w:rsidR="00AA453C" w:rsidRPr="00AA453C" w:rsidRDefault="009E250B" w:rsidP="00A646E9">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3</w:t>
            </w:r>
            <w:r w:rsidR="00AA453C" w:rsidRPr="00AA453C">
              <w:rPr>
                <w:rFonts w:asciiTheme="minorHAnsi" w:eastAsiaTheme="minorHAnsi" w:hAnsiTheme="minorHAnsi" w:cstheme="minorBidi"/>
                <w:b/>
                <w:sz w:val="22"/>
                <w:szCs w:val="22"/>
                <w:lang w:eastAsia="en-US"/>
              </w:rPr>
              <w:t xml:space="preserve">.2 Area for delivery </w:t>
            </w:r>
          </w:p>
        </w:tc>
      </w:tr>
      <w:tr w:rsidR="00A646E9" w:rsidTr="00FC2E9D">
        <w:trPr>
          <w:trHeight w:val="2225"/>
        </w:trPr>
        <w:tc>
          <w:tcPr>
            <w:tcW w:w="8296" w:type="dxa"/>
          </w:tcPr>
          <w:p w:rsidR="003E7EFF" w:rsidRDefault="00A646E9" w:rsidP="00A646E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 which policing areas will your project be delivered?</w:t>
            </w:r>
          </w:p>
          <w:p w:rsidR="00724E84" w:rsidRDefault="00A646E9" w:rsidP="00A646E9">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HAnsi"/>
                <w:sz w:val="22"/>
                <w:szCs w:val="22"/>
                <w:lang w:eastAsia="en-US"/>
              </w:rPr>
              <w:t>□</w:t>
            </w:r>
            <w:r w:rsidRPr="00C6744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Elmbridge       </w:t>
            </w:r>
            <w:r w:rsidR="00724E84">
              <w:rPr>
                <w:rFonts w:asciiTheme="minorHAnsi" w:eastAsiaTheme="minorHAnsi" w:hAnsiTheme="minorHAnsi" w:cstheme="minorBidi"/>
                <w:sz w:val="22"/>
                <w:szCs w:val="22"/>
                <w:lang w:eastAsia="en-US"/>
              </w:rPr>
              <w:t xml:space="preserve">   </w:t>
            </w:r>
            <w:r w:rsidRPr="00C67445">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Epsom &amp; Ewell  </w:t>
            </w:r>
            <w:r>
              <w:rPr>
                <w:rFonts w:asciiTheme="minorHAnsi" w:eastAsiaTheme="minorHAnsi" w:hAnsiTheme="minorHAnsi" w:cstheme="minorBidi"/>
                <w:sz w:val="22"/>
                <w:szCs w:val="22"/>
                <w:lang w:eastAsia="en-US"/>
              </w:rPr>
              <w:t xml:space="preserve">     </w:t>
            </w:r>
            <w:r w:rsidR="00724E84">
              <w:rPr>
                <w:rFonts w:asciiTheme="minorHAnsi" w:eastAsiaTheme="minorHAnsi" w:hAnsiTheme="minorHAnsi" w:cstheme="minorBidi"/>
                <w:sz w:val="22"/>
                <w:szCs w:val="22"/>
                <w:lang w:eastAsia="en-US"/>
              </w:rPr>
              <w:t xml:space="preserve">   </w:t>
            </w:r>
            <w:r w:rsidRPr="00C67445">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Guildford</w:t>
            </w:r>
            <w:r w:rsidRPr="00C67445">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 xml:space="preserve">       </w:t>
            </w:r>
            <w:r w:rsidRPr="00C67445">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Bidi"/>
                <w:sz w:val="22"/>
                <w:szCs w:val="22"/>
                <w:lang w:eastAsia="en-US"/>
              </w:rPr>
              <w:t xml:space="preserve">Mole Valley         </w:t>
            </w:r>
          </w:p>
          <w:p w:rsidR="00724E84" w:rsidRDefault="00A646E9" w:rsidP="00A646E9">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Bidi"/>
                <w:sz w:val="22"/>
                <w:szCs w:val="22"/>
                <w:lang w:eastAsia="en-US"/>
              </w:rPr>
              <w:t>Reigate &amp; Banstead</w:t>
            </w:r>
            <w:r w:rsidR="00724E84">
              <w:rPr>
                <w:rFonts w:asciiTheme="minorHAnsi" w:eastAsiaTheme="minorHAnsi" w:hAnsiTheme="minorHAnsi" w:cstheme="minorBidi"/>
                <w:sz w:val="22"/>
                <w:szCs w:val="22"/>
                <w:lang w:eastAsia="en-US"/>
              </w:rPr>
              <w:t xml:space="preserve">          </w:t>
            </w:r>
            <w:r w:rsidRPr="00C67445">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724E84">
              <w:rPr>
                <w:rFonts w:asciiTheme="minorHAnsi" w:eastAsiaTheme="minorHAnsi" w:hAnsiTheme="minorHAnsi" w:cstheme="minorHAnsi"/>
                <w:sz w:val="22"/>
                <w:szCs w:val="22"/>
                <w:lang w:eastAsia="en-US"/>
              </w:rPr>
              <w:t xml:space="preserve">Runnymede          </w:t>
            </w:r>
            <w:r w:rsidR="00724E84" w:rsidRPr="00C67445">
              <w:rPr>
                <w:rFonts w:asciiTheme="minorHAnsi" w:eastAsiaTheme="minorHAnsi" w:hAnsiTheme="minorHAnsi" w:cstheme="minorHAnsi"/>
                <w:sz w:val="22"/>
                <w:szCs w:val="22"/>
                <w:lang w:eastAsia="en-US"/>
              </w:rPr>
              <w:t>□</w:t>
            </w:r>
            <w:r w:rsidR="00724E84">
              <w:rPr>
                <w:rFonts w:asciiTheme="minorHAnsi" w:eastAsiaTheme="minorHAnsi" w:hAnsiTheme="minorHAnsi" w:cstheme="minorHAnsi"/>
                <w:sz w:val="22"/>
                <w:szCs w:val="22"/>
                <w:lang w:eastAsia="en-US"/>
              </w:rPr>
              <w:t xml:space="preserve"> Spelthorne         </w:t>
            </w:r>
            <w:r w:rsidR="00724E84" w:rsidRPr="00C67445">
              <w:rPr>
                <w:rFonts w:asciiTheme="minorHAnsi" w:eastAsiaTheme="minorHAnsi" w:hAnsiTheme="minorHAnsi" w:cstheme="minorHAnsi"/>
                <w:sz w:val="22"/>
                <w:szCs w:val="22"/>
                <w:lang w:eastAsia="en-US"/>
              </w:rPr>
              <w:t>□</w:t>
            </w:r>
            <w:r w:rsidR="00724E84">
              <w:rPr>
                <w:rFonts w:asciiTheme="minorHAnsi" w:eastAsiaTheme="minorHAnsi" w:hAnsiTheme="minorHAnsi" w:cstheme="minorHAnsi"/>
                <w:sz w:val="22"/>
                <w:szCs w:val="22"/>
                <w:lang w:eastAsia="en-US"/>
              </w:rPr>
              <w:t xml:space="preserve"> </w:t>
            </w:r>
            <w:r w:rsidR="00724E84">
              <w:rPr>
                <w:rFonts w:asciiTheme="minorHAnsi" w:eastAsiaTheme="minorHAnsi" w:hAnsiTheme="minorHAnsi" w:cstheme="minorBidi"/>
                <w:sz w:val="22"/>
                <w:szCs w:val="22"/>
                <w:lang w:eastAsia="en-US"/>
              </w:rPr>
              <w:t xml:space="preserve">Surrey Heath        </w:t>
            </w:r>
          </w:p>
          <w:p w:rsidR="00A646E9" w:rsidRDefault="00A646E9" w:rsidP="003E7EFF">
            <w:pPr>
              <w:spacing w:after="200" w:line="276" w:lineRule="auto"/>
              <w:rPr>
                <w:rFonts w:asciiTheme="minorHAnsi" w:hAnsiTheme="minorHAnsi" w:cstheme="minorHAnsi"/>
              </w:rPr>
            </w:pPr>
            <w:r w:rsidRPr="00C67445">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Bidi"/>
                <w:sz w:val="22"/>
                <w:szCs w:val="22"/>
                <w:lang w:eastAsia="en-US"/>
              </w:rPr>
              <w:t>Tandridge</w:t>
            </w:r>
            <w:proofErr w:type="spellEnd"/>
            <w:r>
              <w:rPr>
                <w:rFonts w:asciiTheme="minorHAnsi" w:eastAsiaTheme="minorHAnsi" w:hAnsiTheme="minorHAnsi" w:cstheme="minorBidi"/>
                <w:sz w:val="22"/>
                <w:szCs w:val="22"/>
                <w:lang w:eastAsia="en-US"/>
              </w:rPr>
              <w:t xml:space="preserve">    </w:t>
            </w:r>
            <w:r w:rsidR="00724E84">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C67445">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724E84">
              <w:rPr>
                <w:rFonts w:asciiTheme="minorHAnsi" w:eastAsiaTheme="minorHAnsi" w:hAnsiTheme="minorHAnsi" w:cstheme="minorHAnsi"/>
                <w:sz w:val="22"/>
                <w:szCs w:val="22"/>
                <w:lang w:eastAsia="en-US"/>
              </w:rPr>
              <w:t xml:space="preserve">Waverley          </w:t>
            </w:r>
            <w:r w:rsidR="00724E84" w:rsidRPr="00C67445">
              <w:rPr>
                <w:rFonts w:asciiTheme="minorHAnsi" w:eastAsiaTheme="minorHAnsi" w:hAnsiTheme="minorHAnsi" w:cstheme="minorHAnsi"/>
                <w:sz w:val="22"/>
                <w:szCs w:val="22"/>
                <w:lang w:eastAsia="en-US"/>
              </w:rPr>
              <w:t>□</w:t>
            </w:r>
            <w:r w:rsidR="00724E84">
              <w:rPr>
                <w:rFonts w:asciiTheme="minorHAnsi" w:eastAsiaTheme="minorHAnsi" w:hAnsiTheme="minorHAnsi" w:cstheme="minorHAnsi"/>
                <w:sz w:val="22"/>
                <w:szCs w:val="22"/>
                <w:lang w:eastAsia="en-US"/>
              </w:rPr>
              <w:t xml:space="preserve"> </w:t>
            </w:r>
            <w:r w:rsidR="00724E84">
              <w:rPr>
                <w:rFonts w:asciiTheme="minorHAnsi" w:eastAsiaTheme="minorHAnsi" w:hAnsiTheme="minorHAnsi" w:cstheme="minorBidi"/>
                <w:sz w:val="22"/>
                <w:szCs w:val="22"/>
                <w:lang w:eastAsia="en-US"/>
              </w:rPr>
              <w:t>Woking</w:t>
            </w:r>
            <w:r w:rsidR="003E7EFF">
              <w:rPr>
                <w:rFonts w:asciiTheme="minorHAnsi" w:eastAsiaTheme="minorHAnsi" w:hAnsiTheme="minorHAnsi" w:cstheme="minorBidi"/>
                <w:sz w:val="22"/>
                <w:szCs w:val="22"/>
                <w:lang w:eastAsia="en-US"/>
              </w:rPr>
              <w:t xml:space="preserve">     </w:t>
            </w:r>
            <w:r w:rsidR="00724E84" w:rsidRPr="00C67445">
              <w:rPr>
                <w:rFonts w:asciiTheme="minorHAnsi" w:eastAsiaTheme="minorHAnsi" w:hAnsiTheme="minorHAnsi" w:cstheme="minorHAnsi"/>
                <w:sz w:val="22"/>
                <w:szCs w:val="22"/>
                <w:lang w:eastAsia="en-US"/>
              </w:rPr>
              <w:t>□</w:t>
            </w:r>
            <w:r w:rsidR="00724E84">
              <w:rPr>
                <w:rFonts w:asciiTheme="minorHAnsi" w:eastAsiaTheme="minorHAnsi" w:hAnsiTheme="minorHAnsi" w:cstheme="minorHAnsi"/>
                <w:sz w:val="22"/>
                <w:szCs w:val="22"/>
                <w:lang w:eastAsia="en-US"/>
              </w:rPr>
              <w:t xml:space="preserve"> </w:t>
            </w:r>
            <w:r w:rsidR="00724E84">
              <w:rPr>
                <w:rFonts w:asciiTheme="minorHAnsi" w:eastAsiaTheme="minorHAnsi" w:hAnsiTheme="minorHAnsi" w:cstheme="minorBidi"/>
                <w:sz w:val="22"/>
                <w:szCs w:val="22"/>
                <w:lang w:eastAsia="en-US"/>
              </w:rPr>
              <w:t>County-wide</w:t>
            </w:r>
            <w:r w:rsidR="003E7EFF">
              <w:rPr>
                <w:rFonts w:asciiTheme="minorHAnsi" w:eastAsiaTheme="minorHAnsi" w:hAnsiTheme="minorHAnsi" w:cstheme="minorBidi"/>
                <w:sz w:val="22"/>
                <w:szCs w:val="22"/>
                <w:lang w:eastAsia="en-US"/>
              </w:rPr>
              <w:t xml:space="preserve">         </w:t>
            </w:r>
            <w:r w:rsidR="00724E84" w:rsidRPr="00C67445">
              <w:rPr>
                <w:rFonts w:asciiTheme="minorHAnsi" w:eastAsiaTheme="minorHAnsi" w:hAnsiTheme="minorHAnsi" w:cstheme="minorHAnsi"/>
                <w:sz w:val="22"/>
                <w:szCs w:val="22"/>
                <w:lang w:eastAsia="en-US"/>
              </w:rPr>
              <w:t>□</w:t>
            </w:r>
            <w:r w:rsidR="00724E84">
              <w:rPr>
                <w:rFonts w:asciiTheme="minorHAnsi" w:eastAsiaTheme="minorHAnsi" w:hAnsiTheme="minorHAnsi" w:cstheme="minorHAnsi"/>
                <w:sz w:val="22"/>
                <w:szCs w:val="22"/>
                <w:lang w:eastAsia="en-US"/>
              </w:rPr>
              <w:t xml:space="preserve"> </w:t>
            </w:r>
            <w:r w:rsidR="00724E84">
              <w:rPr>
                <w:rFonts w:asciiTheme="minorHAnsi" w:eastAsiaTheme="minorHAnsi" w:hAnsiTheme="minorHAnsi" w:cstheme="minorBidi"/>
                <w:sz w:val="22"/>
                <w:szCs w:val="22"/>
                <w:lang w:eastAsia="en-US"/>
              </w:rPr>
              <w:t>Areas outside Surrey</w:t>
            </w:r>
          </w:p>
        </w:tc>
      </w:tr>
      <w:tr w:rsidR="00A646E9" w:rsidTr="00FC2E9D">
        <w:trPr>
          <w:trHeight w:val="58"/>
        </w:trPr>
        <w:tc>
          <w:tcPr>
            <w:tcW w:w="8296" w:type="dxa"/>
          </w:tcPr>
          <w:p w:rsidR="00A646E9" w:rsidRDefault="00A646E9" w:rsidP="00A646E9">
            <w:pPr>
              <w:spacing w:after="200" w:line="276" w:lineRule="auto"/>
              <w:rPr>
                <w:rFonts w:asciiTheme="minorHAnsi" w:eastAsiaTheme="minorHAnsi" w:hAnsiTheme="minorHAnsi" w:cstheme="minorBidi"/>
                <w:sz w:val="22"/>
                <w:szCs w:val="22"/>
                <w:lang w:eastAsia="en-US"/>
              </w:rPr>
            </w:pPr>
          </w:p>
        </w:tc>
      </w:tr>
    </w:tbl>
    <w:p w:rsidR="009E250B" w:rsidRDefault="009E250B" w:rsidP="00D90C71">
      <w:pPr>
        <w:rPr>
          <w:rFonts w:asciiTheme="minorHAnsi" w:hAnsiTheme="minorHAnsi" w:cstheme="minorHAnsi"/>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96"/>
      </w:tblGrid>
      <w:tr w:rsidR="00572F77" w:rsidTr="00C820A9">
        <w:trPr>
          <w:trHeight w:val="408"/>
        </w:trPr>
        <w:tc>
          <w:tcPr>
            <w:tcW w:w="8522" w:type="dxa"/>
          </w:tcPr>
          <w:p w:rsidR="00572F77" w:rsidRPr="00572F77" w:rsidRDefault="009E250B" w:rsidP="00C67445">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3</w:t>
            </w:r>
            <w:r w:rsidR="00572F77" w:rsidRPr="00572F77">
              <w:rPr>
                <w:rFonts w:asciiTheme="minorHAnsi" w:eastAsiaTheme="minorHAnsi" w:hAnsiTheme="minorHAnsi" w:cstheme="minorBidi"/>
                <w:b/>
                <w:sz w:val="22"/>
                <w:szCs w:val="22"/>
                <w:lang w:eastAsia="en-US"/>
              </w:rPr>
              <w:t xml:space="preserve">.3 Consultation </w:t>
            </w:r>
          </w:p>
        </w:tc>
      </w:tr>
      <w:tr w:rsidR="00C67445" w:rsidTr="00C820A9">
        <w:tc>
          <w:tcPr>
            <w:tcW w:w="8522" w:type="dxa"/>
          </w:tcPr>
          <w:p w:rsidR="00C67445" w:rsidRDefault="00AA453C" w:rsidP="00C6744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Has any</w:t>
            </w:r>
            <w:r w:rsidR="00C67445" w:rsidRPr="00C67445">
              <w:rPr>
                <w:rFonts w:asciiTheme="minorHAnsi" w:eastAsiaTheme="minorHAnsi" w:hAnsiTheme="minorHAnsi" w:cstheme="minorBidi"/>
                <w:sz w:val="22"/>
                <w:szCs w:val="22"/>
                <w:lang w:eastAsia="en-US"/>
              </w:rPr>
              <w:t xml:space="preserve"> engagement taken place</w:t>
            </w:r>
            <w:r w:rsidR="00572F77">
              <w:rPr>
                <w:rFonts w:asciiTheme="minorHAnsi" w:eastAsiaTheme="minorHAnsi" w:hAnsiTheme="minorHAnsi" w:cstheme="minorBidi"/>
                <w:sz w:val="22"/>
                <w:szCs w:val="22"/>
                <w:lang w:eastAsia="en-US"/>
              </w:rPr>
              <w:t xml:space="preserve"> with </w:t>
            </w:r>
            <w:r>
              <w:rPr>
                <w:rFonts w:asciiTheme="minorHAnsi" w:eastAsiaTheme="minorHAnsi" w:hAnsiTheme="minorHAnsi" w:cstheme="minorBidi"/>
                <w:sz w:val="22"/>
                <w:szCs w:val="22"/>
                <w:lang w:eastAsia="en-US"/>
              </w:rPr>
              <w:t>victims or partners</w:t>
            </w:r>
            <w:r w:rsidR="00C67445" w:rsidRPr="00C67445">
              <w:rPr>
                <w:rFonts w:asciiTheme="minorHAnsi" w:eastAsiaTheme="minorHAnsi" w:hAnsiTheme="minorHAnsi" w:cstheme="minorBidi"/>
                <w:sz w:val="22"/>
                <w:szCs w:val="22"/>
                <w:lang w:eastAsia="en-US"/>
              </w:rPr>
              <w:t>? If yes what?</w:t>
            </w:r>
          </w:p>
          <w:p w:rsidR="0005280D" w:rsidRDefault="0005280D" w:rsidP="00C67445">
            <w:pPr>
              <w:spacing w:after="200" w:line="276" w:lineRule="auto"/>
              <w:rPr>
                <w:rFonts w:asciiTheme="minorHAnsi" w:eastAsiaTheme="minorHAnsi" w:hAnsiTheme="minorHAnsi" w:cstheme="minorBidi"/>
                <w:sz w:val="22"/>
                <w:szCs w:val="22"/>
                <w:lang w:eastAsia="en-US"/>
              </w:rPr>
            </w:pPr>
          </w:p>
          <w:p w:rsidR="00F32389" w:rsidRDefault="00F32389" w:rsidP="00C67445">
            <w:pPr>
              <w:spacing w:after="200" w:line="276" w:lineRule="auto"/>
              <w:rPr>
                <w:rFonts w:asciiTheme="minorHAnsi" w:eastAsiaTheme="minorHAnsi" w:hAnsiTheme="minorHAnsi" w:cstheme="minorBidi"/>
                <w:sz w:val="22"/>
                <w:szCs w:val="22"/>
                <w:lang w:eastAsia="en-US"/>
              </w:rPr>
            </w:pPr>
          </w:p>
          <w:p w:rsidR="00BF5385" w:rsidRDefault="00BF5385" w:rsidP="00C67445">
            <w:pPr>
              <w:spacing w:after="200" w:line="276" w:lineRule="auto"/>
              <w:rPr>
                <w:rFonts w:asciiTheme="minorHAnsi" w:eastAsiaTheme="minorHAnsi" w:hAnsiTheme="minorHAnsi" w:cstheme="minorBidi"/>
                <w:sz w:val="22"/>
                <w:szCs w:val="22"/>
                <w:lang w:eastAsia="en-US"/>
              </w:rPr>
            </w:pPr>
          </w:p>
          <w:p w:rsidR="00BF5385" w:rsidRPr="00C67445" w:rsidRDefault="00BF5385" w:rsidP="00C67445">
            <w:pPr>
              <w:spacing w:after="200" w:line="276" w:lineRule="auto"/>
              <w:rPr>
                <w:rFonts w:asciiTheme="minorHAnsi" w:eastAsiaTheme="minorHAnsi" w:hAnsiTheme="minorHAnsi" w:cstheme="minorBidi"/>
                <w:sz w:val="22"/>
                <w:szCs w:val="22"/>
                <w:lang w:eastAsia="en-US"/>
              </w:rPr>
            </w:pPr>
          </w:p>
          <w:p w:rsidR="00C67445" w:rsidRDefault="00C67445" w:rsidP="00C67445">
            <w:pPr>
              <w:jc w:val="center"/>
              <w:rPr>
                <w:rFonts w:asciiTheme="minorHAnsi" w:hAnsiTheme="minorHAnsi" w:cstheme="minorHAnsi"/>
              </w:rPr>
            </w:pPr>
          </w:p>
        </w:tc>
      </w:tr>
    </w:tbl>
    <w:p w:rsidR="00B12FD5" w:rsidRDefault="00B12FD5">
      <w:pPr>
        <w:rPr>
          <w:rFonts w:asciiTheme="minorHAnsi" w:hAnsiTheme="minorHAnsi" w:cstheme="minorHAnsi"/>
        </w:rPr>
      </w:pPr>
      <w:r>
        <w:rPr>
          <w:rFonts w:asciiTheme="minorHAnsi" w:hAnsiTheme="minorHAnsi" w:cstheme="minorHAnsi"/>
        </w:rPr>
        <w:br w:type="page"/>
      </w:r>
    </w:p>
    <w:p w:rsidR="00C67445" w:rsidRDefault="00C67445" w:rsidP="00C67445">
      <w:pPr>
        <w:jc w:val="center"/>
        <w:rPr>
          <w:rFonts w:asciiTheme="minorHAnsi" w:hAnsiTheme="minorHAnsi" w:cstheme="minorHAnsi"/>
        </w:rPr>
      </w:pPr>
    </w:p>
    <w:tbl>
      <w:tblPr>
        <w:tblStyle w:val="TableGrid"/>
        <w:tblW w:w="85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37"/>
      </w:tblGrid>
      <w:tr w:rsidR="003E7EFF" w:rsidTr="00C820A9">
        <w:trPr>
          <w:trHeight w:val="542"/>
        </w:trPr>
        <w:tc>
          <w:tcPr>
            <w:tcW w:w="8537" w:type="dxa"/>
          </w:tcPr>
          <w:p w:rsidR="003E7EFF" w:rsidRPr="003E7EFF" w:rsidRDefault="009E250B" w:rsidP="00C67445">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3</w:t>
            </w:r>
            <w:r w:rsidR="003E7EFF" w:rsidRPr="003E7EFF">
              <w:rPr>
                <w:rFonts w:asciiTheme="minorHAnsi" w:eastAsiaTheme="minorHAnsi" w:hAnsiTheme="minorHAnsi" w:cstheme="minorBidi"/>
                <w:b/>
                <w:sz w:val="22"/>
                <w:szCs w:val="22"/>
                <w:lang w:eastAsia="en-US"/>
              </w:rPr>
              <w:t>.4 Fit with eight categories of need</w:t>
            </w:r>
          </w:p>
        </w:tc>
      </w:tr>
      <w:tr w:rsidR="00C67445" w:rsidTr="00C820A9">
        <w:trPr>
          <w:trHeight w:val="10337"/>
        </w:trPr>
        <w:tc>
          <w:tcPr>
            <w:tcW w:w="8537" w:type="dxa"/>
          </w:tcPr>
          <w:p w:rsidR="00D90C71" w:rsidRPr="003E7EFF" w:rsidRDefault="003E7EFF" w:rsidP="00C67445">
            <w:pPr>
              <w:spacing w:after="200" w:line="276" w:lineRule="auto"/>
              <w:rPr>
                <w:rFonts w:asciiTheme="minorHAnsi" w:eastAsiaTheme="minorHAnsi" w:hAnsiTheme="minorHAnsi" w:cstheme="minorBidi"/>
                <w:i/>
                <w:sz w:val="22"/>
                <w:szCs w:val="22"/>
                <w:lang w:eastAsia="en-US"/>
              </w:rPr>
            </w:pPr>
            <w:r w:rsidRPr="003E7EFF">
              <w:rPr>
                <w:rFonts w:asciiTheme="minorHAnsi" w:eastAsiaTheme="minorHAnsi" w:hAnsiTheme="minorHAnsi" w:cstheme="minorBidi"/>
                <w:i/>
                <w:sz w:val="22"/>
                <w:szCs w:val="22"/>
                <w:lang w:eastAsia="en-US"/>
              </w:rPr>
              <w:t xml:space="preserve">Describe how your proposed service/project will meet the requirements of some, or all, of the eight categories of need (developed at the time of the consultation “Getting it right for victims and witnesses”): mental and physical health; shelter and accommodation; family friends and children; education; skills and employment; drugs and alcohol; finance and benefits; outlook and attitudes; and social interactions. </w:t>
            </w:r>
          </w:p>
          <w:p w:rsidR="00C67445" w:rsidRDefault="00C67445" w:rsidP="0005280D">
            <w:pPr>
              <w:rPr>
                <w:rFonts w:asciiTheme="minorHAnsi" w:hAnsiTheme="minorHAnsi" w:cstheme="minorHAnsi"/>
              </w:rPr>
            </w:pPr>
          </w:p>
          <w:p w:rsidR="00D90C71" w:rsidRDefault="00D90C71" w:rsidP="0005280D">
            <w:pPr>
              <w:rPr>
                <w:rFonts w:asciiTheme="minorHAnsi" w:hAnsiTheme="minorHAnsi" w:cstheme="minorHAnsi"/>
              </w:rPr>
            </w:pPr>
          </w:p>
          <w:p w:rsidR="00D90C71" w:rsidRDefault="00D90C71" w:rsidP="0005280D">
            <w:pPr>
              <w:rPr>
                <w:rFonts w:asciiTheme="minorHAnsi" w:hAnsiTheme="minorHAnsi" w:cstheme="minorHAnsi"/>
              </w:rPr>
            </w:pPr>
          </w:p>
          <w:p w:rsidR="00BF5385" w:rsidRDefault="00BF5385" w:rsidP="0005280D">
            <w:pPr>
              <w:rPr>
                <w:rFonts w:asciiTheme="minorHAnsi" w:hAnsiTheme="minorHAnsi" w:cstheme="minorHAnsi"/>
              </w:rPr>
            </w:pPr>
          </w:p>
          <w:p w:rsidR="00BF5385" w:rsidRDefault="00BF5385" w:rsidP="0005280D">
            <w:pPr>
              <w:rPr>
                <w:rFonts w:asciiTheme="minorHAnsi" w:hAnsiTheme="minorHAnsi" w:cstheme="minorHAnsi"/>
              </w:rPr>
            </w:pPr>
          </w:p>
          <w:p w:rsidR="00BF5385" w:rsidRDefault="00BF5385" w:rsidP="0005280D">
            <w:pPr>
              <w:rPr>
                <w:rFonts w:asciiTheme="minorHAnsi" w:hAnsiTheme="minorHAnsi" w:cstheme="minorHAnsi"/>
              </w:rPr>
            </w:pPr>
          </w:p>
          <w:p w:rsidR="00BF5385" w:rsidRDefault="00BF5385" w:rsidP="0005280D">
            <w:pPr>
              <w:rPr>
                <w:rFonts w:asciiTheme="minorHAnsi" w:hAnsiTheme="minorHAnsi" w:cstheme="minorHAnsi"/>
              </w:rPr>
            </w:pPr>
          </w:p>
          <w:p w:rsidR="00BF5385" w:rsidRDefault="00BF5385" w:rsidP="0005280D">
            <w:pPr>
              <w:rPr>
                <w:rFonts w:asciiTheme="minorHAnsi" w:hAnsiTheme="minorHAnsi" w:cstheme="minorHAnsi"/>
              </w:rPr>
            </w:pPr>
          </w:p>
          <w:p w:rsidR="00BF5385" w:rsidRDefault="00BF5385" w:rsidP="0005280D">
            <w:pPr>
              <w:rPr>
                <w:rFonts w:asciiTheme="minorHAnsi" w:hAnsiTheme="minorHAnsi" w:cstheme="minorHAnsi"/>
              </w:rPr>
            </w:pPr>
          </w:p>
          <w:p w:rsidR="00BF5385" w:rsidRDefault="00BF5385" w:rsidP="0005280D">
            <w:pPr>
              <w:rPr>
                <w:rFonts w:asciiTheme="minorHAnsi" w:hAnsiTheme="minorHAnsi" w:cstheme="minorHAnsi"/>
              </w:rPr>
            </w:pPr>
          </w:p>
          <w:p w:rsidR="00BF5385" w:rsidRDefault="00BF5385" w:rsidP="0005280D">
            <w:pPr>
              <w:rPr>
                <w:rFonts w:asciiTheme="minorHAnsi" w:hAnsiTheme="minorHAnsi" w:cstheme="minorHAnsi"/>
              </w:rPr>
            </w:pPr>
          </w:p>
          <w:p w:rsidR="00BF5385" w:rsidRDefault="00BF5385"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p w:rsidR="004A3306" w:rsidRDefault="004A3306" w:rsidP="0005280D">
            <w:pPr>
              <w:rPr>
                <w:rFonts w:asciiTheme="minorHAnsi" w:hAnsiTheme="minorHAnsi" w:cstheme="minorHAnsi"/>
              </w:rPr>
            </w:pPr>
          </w:p>
        </w:tc>
      </w:tr>
    </w:tbl>
    <w:p w:rsidR="00BF5385" w:rsidRDefault="00527AA5" w:rsidP="009E250B">
      <w:pPr>
        <w:pStyle w:val="ListParagraph"/>
        <w:numPr>
          <w:ilvl w:val="0"/>
          <w:numId w:val="2"/>
        </w:numPr>
        <w:rPr>
          <w:rFonts w:asciiTheme="minorHAnsi" w:eastAsiaTheme="minorHAnsi" w:hAnsiTheme="minorHAnsi" w:cstheme="minorBidi"/>
          <w:b/>
          <w:color w:val="FFFFFF" w:themeColor="background1"/>
          <w:sz w:val="28"/>
          <w:szCs w:val="28"/>
          <w:lang w:eastAsia="en-US"/>
        </w:rPr>
      </w:pPr>
      <w:r w:rsidRPr="009E250B">
        <w:rPr>
          <w:rFonts w:asciiTheme="minorHAnsi" w:eastAsiaTheme="minorHAnsi" w:hAnsiTheme="minorHAnsi" w:cstheme="minorBidi"/>
          <w:b/>
          <w:color w:val="FFFFFF" w:themeColor="background1"/>
          <w:sz w:val="28"/>
          <w:szCs w:val="28"/>
          <w:lang w:eastAsia="en-US"/>
        </w:rPr>
        <w:t xml:space="preserve">m </w:t>
      </w:r>
      <w:r w:rsidR="009E250B">
        <w:rPr>
          <w:rFonts w:asciiTheme="minorHAnsi" w:eastAsiaTheme="minorHAnsi" w:hAnsiTheme="minorHAnsi" w:cstheme="minorBidi"/>
          <w:b/>
          <w:color w:val="FFFFFF" w:themeColor="background1"/>
          <w:sz w:val="28"/>
          <w:szCs w:val="28"/>
          <w:lang w:eastAsia="en-US"/>
        </w:rPr>
        <w:t>Vic</w:t>
      </w:r>
    </w:p>
    <w:p w:rsidR="00BF5385" w:rsidRDefault="00BF5385">
      <w:pPr>
        <w:rPr>
          <w:rFonts w:asciiTheme="minorHAnsi" w:eastAsiaTheme="minorHAnsi" w:hAnsiTheme="minorHAnsi" w:cstheme="minorBidi"/>
          <w:b/>
          <w:color w:val="FFFFFF" w:themeColor="background1"/>
          <w:sz w:val="28"/>
          <w:szCs w:val="28"/>
          <w:lang w:eastAsia="en-US"/>
        </w:rPr>
      </w:pPr>
      <w:r>
        <w:rPr>
          <w:rFonts w:asciiTheme="minorHAnsi" w:eastAsiaTheme="minorHAnsi" w:hAnsiTheme="minorHAnsi" w:cstheme="minorBidi"/>
          <w:b/>
          <w:color w:val="FFFFFF" w:themeColor="background1"/>
          <w:sz w:val="28"/>
          <w:szCs w:val="28"/>
          <w:lang w:eastAsia="en-US"/>
        </w:rPr>
        <w:br w:type="page"/>
      </w:r>
    </w:p>
    <w:tbl>
      <w:tblPr>
        <w:tblStyle w:val="TableGrid"/>
        <w:tblW w:w="0" w:type="auto"/>
        <w:shd w:val="clear" w:color="auto" w:fill="0070C0"/>
        <w:tblLook w:val="04A0" w:firstRow="1" w:lastRow="0" w:firstColumn="1" w:lastColumn="0" w:noHBand="0" w:noVBand="1"/>
      </w:tblPr>
      <w:tblGrid>
        <w:gridCol w:w="8296"/>
      </w:tblGrid>
      <w:tr w:rsidR="009E250B" w:rsidTr="00C820A9">
        <w:tc>
          <w:tcPr>
            <w:tcW w:w="8522" w:type="dxa"/>
            <w:shd w:val="clear" w:color="auto" w:fill="0070C0"/>
          </w:tcPr>
          <w:p w:rsidR="009E250B" w:rsidRPr="00E51B6A" w:rsidRDefault="00E51B6A" w:rsidP="00E51B6A">
            <w:pPr>
              <w:rPr>
                <w:rFonts w:asciiTheme="minorHAnsi" w:eastAsiaTheme="minorHAnsi" w:hAnsiTheme="minorHAnsi" w:cstheme="minorBidi"/>
                <w:b/>
                <w:sz w:val="28"/>
                <w:szCs w:val="28"/>
                <w:lang w:eastAsia="en-US"/>
              </w:rPr>
            </w:pPr>
            <w:r>
              <w:rPr>
                <w:rFonts w:asciiTheme="minorHAnsi" w:eastAsiaTheme="minorHAnsi" w:hAnsiTheme="minorHAnsi" w:cstheme="minorBidi"/>
                <w:b/>
                <w:color w:val="FFFFFF" w:themeColor="background1"/>
                <w:sz w:val="28"/>
                <w:szCs w:val="28"/>
                <w:lang w:eastAsia="en-US"/>
              </w:rPr>
              <w:lastRenderedPageBreak/>
              <w:t xml:space="preserve">4. </w:t>
            </w:r>
            <w:r w:rsidR="009E250B" w:rsidRPr="00E51B6A">
              <w:rPr>
                <w:rFonts w:asciiTheme="minorHAnsi" w:eastAsiaTheme="minorHAnsi" w:hAnsiTheme="minorHAnsi" w:cstheme="minorBidi"/>
                <w:b/>
                <w:color w:val="FFFFFF" w:themeColor="background1"/>
                <w:sz w:val="28"/>
                <w:szCs w:val="28"/>
                <w:lang w:eastAsia="en-US"/>
              </w:rPr>
              <w:t xml:space="preserve">Performance monitoring  </w:t>
            </w:r>
          </w:p>
        </w:tc>
      </w:tr>
    </w:tbl>
    <w:p w:rsidR="00527AA5" w:rsidRDefault="00527AA5" w:rsidP="002B68D3">
      <w:pPr>
        <w:rPr>
          <w:rFonts w:asciiTheme="minorHAnsi" w:hAnsiTheme="minorHAnsi" w:cstheme="minorHAnsi"/>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96"/>
      </w:tblGrid>
      <w:tr w:rsidR="009E250B" w:rsidTr="00C820A9">
        <w:tc>
          <w:tcPr>
            <w:tcW w:w="8522" w:type="dxa"/>
          </w:tcPr>
          <w:p w:rsidR="009E250B" w:rsidRPr="009E250B" w:rsidRDefault="00E51B6A" w:rsidP="00C67445">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4</w:t>
            </w:r>
            <w:r w:rsidR="009E250B" w:rsidRPr="009E250B">
              <w:rPr>
                <w:rFonts w:asciiTheme="minorHAnsi" w:eastAsiaTheme="minorHAnsi" w:hAnsiTheme="minorHAnsi" w:cstheme="minorBidi"/>
                <w:b/>
                <w:sz w:val="22"/>
                <w:szCs w:val="22"/>
                <w:lang w:eastAsia="en-US"/>
              </w:rPr>
              <w:t xml:space="preserve">.1 Readiness to deliver </w:t>
            </w:r>
          </w:p>
        </w:tc>
      </w:tr>
      <w:tr w:rsidR="00C67445" w:rsidTr="00C820A9">
        <w:tc>
          <w:tcPr>
            <w:tcW w:w="8522" w:type="dxa"/>
          </w:tcPr>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Bidi"/>
                <w:sz w:val="22"/>
                <w:szCs w:val="22"/>
                <w:lang w:eastAsia="en-US"/>
              </w:rPr>
              <w:t xml:space="preserve">When is the project intended to – </w:t>
            </w:r>
          </w:p>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Bidi"/>
                <w:sz w:val="22"/>
                <w:szCs w:val="22"/>
                <w:lang w:eastAsia="en-US"/>
              </w:rPr>
              <w:t xml:space="preserve">Start – </w:t>
            </w:r>
          </w:p>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Bidi"/>
                <w:sz w:val="22"/>
                <w:szCs w:val="22"/>
                <w:lang w:eastAsia="en-US"/>
              </w:rPr>
              <w:t xml:space="preserve">Finish – </w:t>
            </w:r>
          </w:p>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Bidi"/>
                <w:sz w:val="22"/>
                <w:szCs w:val="22"/>
                <w:lang w:eastAsia="en-US"/>
              </w:rPr>
              <w:t>Please provide a clear timeline of delivery</w:t>
            </w:r>
          </w:p>
          <w:p w:rsidR="00C67445" w:rsidRDefault="00C67445" w:rsidP="00A35656">
            <w:pPr>
              <w:rPr>
                <w:rFonts w:asciiTheme="minorHAnsi" w:hAnsiTheme="minorHAnsi" w:cstheme="minorHAnsi"/>
              </w:rPr>
            </w:pPr>
          </w:p>
        </w:tc>
      </w:tr>
    </w:tbl>
    <w:p w:rsidR="00C67445" w:rsidRDefault="00C67445" w:rsidP="00C67445">
      <w:pPr>
        <w:jc w:val="center"/>
        <w:rPr>
          <w:rFonts w:asciiTheme="minorHAnsi" w:hAnsiTheme="minorHAnsi" w:cstheme="minorHAnsi"/>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96"/>
      </w:tblGrid>
      <w:tr w:rsidR="009E250B" w:rsidTr="00C820A9">
        <w:tc>
          <w:tcPr>
            <w:tcW w:w="8522" w:type="dxa"/>
          </w:tcPr>
          <w:p w:rsidR="009E250B" w:rsidRPr="009E250B" w:rsidRDefault="00E51B6A" w:rsidP="002B68D3">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4</w:t>
            </w:r>
            <w:r w:rsidR="009E250B" w:rsidRPr="009E250B">
              <w:rPr>
                <w:rFonts w:asciiTheme="minorHAnsi" w:eastAsiaTheme="minorHAnsi" w:hAnsiTheme="minorHAnsi" w:cstheme="minorBidi"/>
                <w:b/>
                <w:sz w:val="22"/>
                <w:szCs w:val="22"/>
                <w:lang w:eastAsia="en-US"/>
              </w:rPr>
              <w:t xml:space="preserve">.2 Plans to monitor and measure outcomes </w:t>
            </w:r>
          </w:p>
        </w:tc>
      </w:tr>
      <w:tr w:rsidR="002B68D3" w:rsidTr="00C820A9">
        <w:tc>
          <w:tcPr>
            <w:tcW w:w="8522" w:type="dxa"/>
          </w:tcPr>
          <w:p w:rsidR="00105359" w:rsidRPr="00105359" w:rsidRDefault="003F71B1" w:rsidP="00105359">
            <w:pPr>
              <w:spacing w:after="200" w:line="276" w:lineRule="auto"/>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Please state the outcomes the project will achieve and how you will you measure these. </w:t>
            </w:r>
            <w:r w:rsidR="00105359" w:rsidRPr="00105359">
              <w:rPr>
                <w:rFonts w:asciiTheme="minorHAnsi" w:eastAsiaTheme="minorHAnsi" w:hAnsiTheme="minorHAnsi" w:cstheme="minorBidi"/>
                <w:i/>
                <w:sz w:val="22"/>
                <w:szCs w:val="22"/>
                <w:lang w:eastAsia="en-US"/>
              </w:rPr>
              <w:t>What baseline data is available? (If successful you will be expected to provide evidence of change against this baseline)</w:t>
            </w:r>
          </w:p>
          <w:p w:rsidR="002B68D3" w:rsidRPr="009E250B" w:rsidRDefault="002B68D3" w:rsidP="002B68D3">
            <w:pPr>
              <w:spacing w:after="200" w:line="276" w:lineRule="auto"/>
              <w:rPr>
                <w:rFonts w:asciiTheme="minorHAnsi" w:eastAsiaTheme="minorHAnsi" w:hAnsiTheme="minorHAnsi" w:cstheme="minorBidi"/>
                <w:i/>
                <w:sz w:val="22"/>
                <w:szCs w:val="22"/>
                <w:lang w:eastAsia="en-US"/>
              </w:rPr>
            </w:pPr>
          </w:p>
          <w:p w:rsidR="002B68D3" w:rsidRDefault="002B68D3" w:rsidP="002B68D3">
            <w:pPr>
              <w:spacing w:after="200" w:line="276" w:lineRule="auto"/>
              <w:rPr>
                <w:rFonts w:asciiTheme="minorHAnsi" w:eastAsiaTheme="minorHAnsi" w:hAnsiTheme="minorHAnsi" w:cstheme="minorBidi"/>
                <w:sz w:val="22"/>
                <w:szCs w:val="22"/>
                <w:lang w:eastAsia="en-US"/>
              </w:rPr>
            </w:pPr>
          </w:p>
          <w:p w:rsidR="002B68D3" w:rsidRDefault="002B68D3" w:rsidP="002B68D3">
            <w:pPr>
              <w:spacing w:after="200" w:line="276" w:lineRule="auto"/>
              <w:rPr>
                <w:rFonts w:asciiTheme="minorHAnsi" w:eastAsiaTheme="minorHAnsi" w:hAnsiTheme="minorHAnsi" w:cstheme="minorBidi"/>
                <w:sz w:val="22"/>
                <w:szCs w:val="22"/>
                <w:lang w:eastAsia="en-US"/>
              </w:rPr>
            </w:pPr>
          </w:p>
          <w:p w:rsidR="008922DE" w:rsidRDefault="008922DE" w:rsidP="002B68D3">
            <w:pPr>
              <w:spacing w:after="200" w:line="276" w:lineRule="auto"/>
              <w:rPr>
                <w:rFonts w:asciiTheme="minorHAnsi" w:eastAsiaTheme="minorHAnsi" w:hAnsiTheme="minorHAnsi" w:cstheme="minorBidi"/>
                <w:sz w:val="22"/>
                <w:szCs w:val="22"/>
                <w:lang w:eastAsia="en-US"/>
              </w:rPr>
            </w:pPr>
          </w:p>
          <w:p w:rsidR="002B68D3" w:rsidRDefault="002B68D3" w:rsidP="002B68D3">
            <w:pPr>
              <w:jc w:val="center"/>
              <w:rPr>
                <w:rFonts w:asciiTheme="minorHAnsi" w:hAnsiTheme="minorHAnsi" w:cstheme="minorHAnsi"/>
              </w:rPr>
            </w:pPr>
          </w:p>
        </w:tc>
      </w:tr>
    </w:tbl>
    <w:p w:rsidR="00105359" w:rsidRPr="00105359" w:rsidRDefault="00105359" w:rsidP="00105359">
      <w:pPr>
        <w:pStyle w:val="ListParagraph"/>
        <w:ind w:left="360"/>
        <w:rPr>
          <w:rFonts w:asciiTheme="minorHAnsi" w:eastAsiaTheme="minorHAnsi" w:hAnsiTheme="minorHAnsi" w:cstheme="minorBidi"/>
          <w:b/>
          <w:sz w:val="28"/>
          <w:szCs w:val="28"/>
          <w:lang w:eastAsia="en-US"/>
        </w:rPr>
      </w:pPr>
      <w:proofErr w:type="spellStart"/>
      <w:proofErr w:type="gramStart"/>
      <w:r w:rsidRPr="00105359">
        <w:rPr>
          <w:rFonts w:asciiTheme="minorHAnsi" w:eastAsiaTheme="minorHAnsi" w:hAnsiTheme="minorHAnsi" w:cstheme="minorBidi"/>
          <w:b/>
          <w:color w:val="FFFFFF" w:themeColor="background1"/>
          <w:sz w:val="28"/>
          <w:szCs w:val="28"/>
          <w:lang w:eastAsia="en-US"/>
        </w:rPr>
        <w:t>rformance</w:t>
      </w:r>
      <w:proofErr w:type="spellEnd"/>
      <w:proofErr w:type="gramEnd"/>
      <w:r w:rsidRPr="00105359">
        <w:rPr>
          <w:rFonts w:asciiTheme="minorHAnsi" w:eastAsiaTheme="minorHAnsi" w:hAnsiTheme="minorHAnsi" w:cstheme="minorBidi"/>
          <w:b/>
          <w:color w:val="FFFFFF" w:themeColor="background1"/>
          <w:sz w:val="28"/>
          <w:szCs w:val="28"/>
          <w:lang w:eastAsia="en-US"/>
        </w:rPr>
        <w:t xml:space="preserve"> monitoring  </w:t>
      </w:r>
    </w:p>
    <w:tbl>
      <w:tblPr>
        <w:tblStyle w:val="TableGrid"/>
        <w:tblW w:w="0" w:type="auto"/>
        <w:shd w:val="clear" w:color="auto" w:fill="0070C0"/>
        <w:tblLook w:val="04A0" w:firstRow="1" w:lastRow="0" w:firstColumn="1" w:lastColumn="0" w:noHBand="0" w:noVBand="1"/>
      </w:tblPr>
      <w:tblGrid>
        <w:gridCol w:w="8296"/>
      </w:tblGrid>
      <w:tr w:rsidR="00105359" w:rsidTr="00C820A9">
        <w:tc>
          <w:tcPr>
            <w:tcW w:w="8522" w:type="dxa"/>
            <w:shd w:val="clear" w:color="auto" w:fill="0070C0"/>
          </w:tcPr>
          <w:p w:rsidR="00105359" w:rsidRPr="00C64E0C" w:rsidRDefault="00E51B6A" w:rsidP="00E51B6A">
            <w:pPr>
              <w:pStyle w:val="ListParagraph"/>
              <w:ind w:left="0"/>
              <w:rPr>
                <w:rFonts w:asciiTheme="minorHAnsi" w:eastAsiaTheme="minorHAnsi" w:hAnsiTheme="minorHAnsi" w:cstheme="minorBidi"/>
                <w:b/>
                <w:sz w:val="28"/>
                <w:szCs w:val="28"/>
                <w:lang w:eastAsia="en-US"/>
              </w:rPr>
            </w:pPr>
            <w:r>
              <w:rPr>
                <w:rFonts w:asciiTheme="minorHAnsi" w:eastAsiaTheme="minorHAnsi" w:hAnsiTheme="minorHAnsi" w:cstheme="minorBidi"/>
                <w:b/>
                <w:color w:val="FFFFFF" w:themeColor="background1"/>
                <w:sz w:val="28"/>
                <w:szCs w:val="28"/>
                <w:lang w:eastAsia="en-US"/>
              </w:rPr>
              <w:t xml:space="preserve">5. </w:t>
            </w:r>
            <w:r w:rsidR="00105359">
              <w:rPr>
                <w:rFonts w:asciiTheme="minorHAnsi" w:eastAsiaTheme="minorHAnsi" w:hAnsiTheme="minorHAnsi" w:cstheme="minorBidi"/>
                <w:b/>
                <w:color w:val="FFFFFF" w:themeColor="background1"/>
                <w:sz w:val="28"/>
                <w:szCs w:val="28"/>
                <w:lang w:eastAsia="en-US"/>
              </w:rPr>
              <w:t xml:space="preserve">Financial information </w:t>
            </w:r>
          </w:p>
        </w:tc>
      </w:tr>
    </w:tbl>
    <w:p w:rsidR="00105359" w:rsidRDefault="00105359" w:rsidP="002B68D3">
      <w:pPr>
        <w:rPr>
          <w:rFonts w:asciiTheme="minorHAnsi" w:hAnsiTheme="minorHAnsi" w:cstheme="minorHAnsi"/>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96"/>
      </w:tblGrid>
      <w:tr w:rsidR="00A646E9" w:rsidTr="00C820A9">
        <w:tc>
          <w:tcPr>
            <w:tcW w:w="8522" w:type="dxa"/>
          </w:tcPr>
          <w:p w:rsidR="00A646E9" w:rsidRPr="0005280D" w:rsidRDefault="004A3306" w:rsidP="00A646E9">
            <w:pPr>
              <w:spacing w:after="200" w:line="276" w:lineRule="auto"/>
              <w:rPr>
                <w:rFonts w:asciiTheme="minorHAnsi" w:eastAsiaTheme="minorHAnsi" w:hAnsiTheme="minorHAnsi" w:cstheme="minorBidi"/>
                <w:sz w:val="22"/>
                <w:szCs w:val="22"/>
                <w:lang w:eastAsia="en-US"/>
              </w:rPr>
            </w:pPr>
            <w:r w:rsidRPr="004A3306">
              <w:rPr>
                <w:rFonts w:asciiTheme="minorHAnsi" w:eastAsiaTheme="minorHAnsi" w:hAnsiTheme="minorHAnsi" w:cstheme="minorBidi"/>
                <w:b/>
                <w:sz w:val="22"/>
                <w:szCs w:val="22"/>
                <w:lang w:eastAsia="en-US"/>
              </w:rPr>
              <w:t>5.1</w:t>
            </w:r>
            <w:r>
              <w:rPr>
                <w:rFonts w:asciiTheme="minorHAnsi" w:eastAsiaTheme="minorHAnsi" w:hAnsiTheme="minorHAnsi" w:cstheme="minorBidi"/>
                <w:sz w:val="22"/>
                <w:szCs w:val="22"/>
                <w:lang w:eastAsia="en-US"/>
              </w:rPr>
              <w:t xml:space="preserve"> </w:t>
            </w:r>
            <w:r w:rsidR="00A646E9">
              <w:rPr>
                <w:rFonts w:asciiTheme="minorHAnsi" w:eastAsiaTheme="minorHAnsi" w:hAnsiTheme="minorHAnsi" w:cstheme="minorBidi"/>
                <w:sz w:val="22"/>
                <w:szCs w:val="22"/>
                <w:lang w:eastAsia="en-US"/>
              </w:rPr>
              <w:t xml:space="preserve">Has </w:t>
            </w:r>
            <w:r w:rsidR="00A646E9" w:rsidRPr="008922DE">
              <w:rPr>
                <w:rFonts w:asciiTheme="minorHAnsi" w:eastAsiaTheme="minorHAnsi" w:hAnsiTheme="minorHAnsi" w:cstheme="minorBidi"/>
                <w:sz w:val="22"/>
                <w:szCs w:val="22"/>
                <w:u w:val="single"/>
                <w:lang w:eastAsia="en-US"/>
              </w:rPr>
              <w:t>this project</w:t>
            </w:r>
            <w:r w:rsidR="00A646E9">
              <w:rPr>
                <w:rFonts w:asciiTheme="minorHAnsi" w:eastAsiaTheme="minorHAnsi" w:hAnsiTheme="minorHAnsi" w:cstheme="minorBidi"/>
                <w:sz w:val="22"/>
                <w:szCs w:val="22"/>
                <w:lang w:eastAsia="en-US"/>
              </w:rPr>
              <w:t xml:space="preserve"> previously received funds from the Office of the Police and Crime Commissioner? (if yes, please provide details)</w:t>
            </w:r>
          </w:p>
          <w:p w:rsidR="00A646E9" w:rsidRDefault="00A646E9" w:rsidP="00A646E9">
            <w:pPr>
              <w:jc w:val="center"/>
              <w:rPr>
                <w:rFonts w:asciiTheme="minorHAnsi" w:hAnsiTheme="minorHAnsi" w:cstheme="minorHAnsi"/>
              </w:rPr>
            </w:pPr>
          </w:p>
          <w:p w:rsidR="00F32389" w:rsidRDefault="00F32389" w:rsidP="008922DE">
            <w:pPr>
              <w:rPr>
                <w:rFonts w:asciiTheme="minorHAnsi" w:hAnsiTheme="minorHAnsi" w:cstheme="minorHAnsi"/>
              </w:rPr>
            </w:pPr>
          </w:p>
        </w:tc>
      </w:tr>
    </w:tbl>
    <w:p w:rsidR="00A646E9" w:rsidRDefault="00A646E9" w:rsidP="00C67445">
      <w:pPr>
        <w:jc w:val="center"/>
        <w:rPr>
          <w:rFonts w:asciiTheme="minorHAnsi" w:hAnsiTheme="minorHAnsi" w:cstheme="minorHAnsi"/>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96"/>
      </w:tblGrid>
      <w:tr w:rsidR="00A646E9" w:rsidTr="00C820A9">
        <w:tc>
          <w:tcPr>
            <w:tcW w:w="8522" w:type="dxa"/>
          </w:tcPr>
          <w:p w:rsidR="00A646E9" w:rsidRPr="0005280D" w:rsidRDefault="004A3306" w:rsidP="00A646E9">
            <w:pPr>
              <w:spacing w:after="200" w:line="276" w:lineRule="auto"/>
              <w:rPr>
                <w:rFonts w:asciiTheme="minorHAnsi" w:eastAsiaTheme="minorHAnsi" w:hAnsiTheme="minorHAnsi" w:cstheme="minorBidi"/>
                <w:sz w:val="22"/>
                <w:szCs w:val="22"/>
                <w:lang w:eastAsia="en-US"/>
              </w:rPr>
            </w:pPr>
            <w:r w:rsidRPr="004A3306">
              <w:rPr>
                <w:rFonts w:asciiTheme="minorHAnsi" w:eastAsiaTheme="minorHAnsi" w:hAnsiTheme="minorHAnsi" w:cstheme="minorBidi"/>
                <w:b/>
                <w:sz w:val="22"/>
                <w:szCs w:val="22"/>
                <w:lang w:eastAsia="en-US"/>
              </w:rPr>
              <w:t xml:space="preserve">5.2 </w:t>
            </w:r>
            <w:r w:rsidR="00A646E9">
              <w:rPr>
                <w:rFonts w:asciiTheme="minorHAnsi" w:eastAsiaTheme="minorHAnsi" w:hAnsiTheme="minorHAnsi" w:cstheme="minorBidi"/>
                <w:sz w:val="22"/>
                <w:szCs w:val="22"/>
                <w:lang w:eastAsia="en-US"/>
              </w:rPr>
              <w:t xml:space="preserve">Has </w:t>
            </w:r>
            <w:r w:rsidR="00A646E9" w:rsidRPr="008922DE">
              <w:rPr>
                <w:rFonts w:asciiTheme="minorHAnsi" w:eastAsiaTheme="minorHAnsi" w:hAnsiTheme="minorHAnsi" w:cstheme="minorBidi"/>
                <w:sz w:val="22"/>
                <w:szCs w:val="22"/>
                <w:u w:val="single"/>
                <w:lang w:eastAsia="en-US"/>
              </w:rPr>
              <w:t>your organisation</w:t>
            </w:r>
            <w:r w:rsidR="00A646E9">
              <w:rPr>
                <w:rFonts w:asciiTheme="minorHAnsi" w:eastAsiaTheme="minorHAnsi" w:hAnsiTheme="minorHAnsi" w:cstheme="minorBidi"/>
                <w:sz w:val="22"/>
                <w:szCs w:val="22"/>
                <w:lang w:eastAsia="en-US"/>
              </w:rPr>
              <w:t xml:space="preserve"> previously received funds from the Office of the Police and Crime Commissioner? (if yes, please provide details)</w:t>
            </w:r>
          </w:p>
          <w:p w:rsidR="00A646E9" w:rsidRDefault="00A646E9" w:rsidP="00A646E9">
            <w:pPr>
              <w:jc w:val="center"/>
              <w:rPr>
                <w:rFonts w:asciiTheme="minorHAnsi" w:hAnsiTheme="minorHAnsi" w:cstheme="minorHAnsi"/>
              </w:rPr>
            </w:pPr>
          </w:p>
          <w:p w:rsidR="00A646E9" w:rsidRDefault="00A646E9" w:rsidP="008922DE">
            <w:pPr>
              <w:rPr>
                <w:rFonts w:asciiTheme="minorHAnsi" w:hAnsiTheme="minorHAnsi" w:cstheme="minorHAnsi"/>
              </w:rPr>
            </w:pPr>
          </w:p>
        </w:tc>
      </w:tr>
    </w:tbl>
    <w:p w:rsidR="00BF5385" w:rsidRDefault="00BF5385" w:rsidP="004B79D2">
      <w:pPr>
        <w:rPr>
          <w:rFonts w:asciiTheme="minorHAnsi" w:hAnsiTheme="minorHAnsi" w:cstheme="minorHAnsi"/>
        </w:rPr>
      </w:pPr>
    </w:p>
    <w:p w:rsidR="00BF5385" w:rsidRDefault="00BF5385">
      <w:pPr>
        <w:rPr>
          <w:rFonts w:asciiTheme="minorHAnsi" w:hAnsiTheme="minorHAnsi" w:cstheme="minorHAnsi"/>
        </w:rPr>
      </w:pPr>
      <w:r>
        <w:rPr>
          <w:rFonts w:asciiTheme="minorHAnsi" w:hAnsiTheme="minorHAnsi" w:cstheme="minorHAnsi"/>
        </w:rPr>
        <w:br w:type="page"/>
      </w:r>
    </w:p>
    <w:p w:rsidR="00C67445" w:rsidRDefault="00C67445" w:rsidP="004B79D2">
      <w:pPr>
        <w:rPr>
          <w:rFonts w:asciiTheme="minorHAnsi" w:hAnsiTheme="minorHAnsi" w:cstheme="minorHAnsi"/>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96"/>
      </w:tblGrid>
      <w:tr w:rsidR="00F93954" w:rsidTr="00C820A9">
        <w:tc>
          <w:tcPr>
            <w:tcW w:w="8522" w:type="dxa"/>
          </w:tcPr>
          <w:p w:rsidR="00F93954" w:rsidRPr="00F93954" w:rsidRDefault="004A3306" w:rsidP="00F93954">
            <w:pPr>
              <w:spacing w:after="200" w:line="276" w:lineRule="auto"/>
              <w:rPr>
                <w:rFonts w:asciiTheme="minorHAnsi" w:eastAsiaTheme="minorHAnsi" w:hAnsiTheme="minorHAnsi" w:cstheme="minorBidi"/>
                <w:sz w:val="22"/>
                <w:szCs w:val="22"/>
                <w:lang w:eastAsia="en-US"/>
              </w:rPr>
            </w:pPr>
            <w:r w:rsidRPr="004A3306">
              <w:rPr>
                <w:rFonts w:asciiTheme="minorHAnsi" w:eastAsiaTheme="minorHAnsi" w:hAnsiTheme="minorHAnsi" w:cstheme="minorBidi"/>
                <w:b/>
                <w:sz w:val="22"/>
                <w:szCs w:val="22"/>
                <w:lang w:eastAsia="en-US"/>
              </w:rPr>
              <w:t xml:space="preserve">5.3 </w:t>
            </w:r>
            <w:r w:rsidR="00F93954" w:rsidRPr="00F93954">
              <w:rPr>
                <w:rFonts w:asciiTheme="minorHAnsi" w:eastAsiaTheme="minorHAnsi" w:hAnsiTheme="minorHAnsi" w:cstheme="minorBidi"/>
                <w:sz w:val="22"/>
                <w:szCs w:val="22"/>
                <w:lang w:eastAsia="en-US"/>
              </w:rPr>
              <w:t xml:space="preserve">If you are making any other bids to the Victims Fund, please provide the a brief outline of the nature of the bid and requested funding: </w:t>
            </w:r>
          </w:p>
          <w:tbl>
            <w:tblPr>
              <w:tblStyle w:val="TableGrid"/>
              <w:tblW w:w="0" w:type="auto"/>
              <w:tblLook w:val="04A0" w:firstRow="1" w:lastRow="0" w:firstColumn="1" w:lastColumn="0" w:noHBand="0" w:noVBand="1"/>
            </w:tblPr>
            <w:tblGrid>
              <w:gridCol w:w="5755"/>
              <w:gridCol w:w="2315"/>
            </w:tblGrid>
            <w:tr w:rsidR="00F93954" w:rsidTr="00F93954">
              <w:trPr>
                <w:trHeight w:val="516"/>
              </w:trPr>
              <w:tc>
                <w:tcPr>
                  <w:tcW w:w="5807" w:type="dxa"/>
                  <w:shd w:val="pct15" w:color="auto" w:fill="auto"/>
                </w:tcPr>
                <w:p w:rsidR="00F93954" w:rsidRDefault="00F93954" w:rsidP="00B12FD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Other bid</w:t>
                  </w:r>
                </w:p>
              </w:tc>
              <w:tc>
                <w:tcPr>
                  <w:tcW w:w="2329" w:type="dxa"/>
                  <w:shd w:val="pct15" w:color="auto" w:fill="auto"/>
                </w:tcPr>
                <w:p w:rsidR="00F93954" w:rsidRDefault="00F93954" w:rsidP="00B12FD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Amount applied for</w:t>
                  </w:r>
                </w:p>
              </w:tc>
            </w:tr>
            <w:tr w:rsidR="00F93954" w:rsidTr="00F93954">
              <w:trPr>
                <w:trHeight w:val="516"/>
              </w:trPr>
              <w:tc>
                <w:tcPr>
                  <w:tcW w:w="5807" w:type="dxa"/>
                </w:tcPr>
                <w:p w:rsidR="00F93954" w:rsidRDefault="00F93954" w:rsidP="00B12FD5">
                  <w:pPr>
                    <w:spacing w:after="200" w:line="276" w:lineRule="auto"/>
                    <w:rPr>
                      <w:rFonts w:asciiTheme="minorHAnsi" w:eastAsiaTheme="minorHAnsi" w:hAnsiTheme="minorHAnsi" w:cstheme="minorBidi"/>
                      <w:sz w:val="22"/>
                      <w:szCs w:val="22"/>
                      <w:lang w:eastAsia="en-US"/>
                    </w:rPr>
                  </w:pPr>
                </w:p>
              </w:tc>
              <w:tc>
                <w:tcPr>
                  <w:tcW w:w="2329" w:type="dxa"/>
                </w:tcPr>
                <w:p w:rsidR="00F93954" w:rsidRDefault="00F93954" w:rsidP="00B12FD5">
                  <w:pPr>
                    <w:spacing w:after="200" w:line="276" w:lineRule="auto"/>
                    <w:rPr>
                      <w:rFonts w:asciiTheme="minorHAnsi" w:eastAsiaTheme="minorHAnsi" w:hAnsiTheme="minorHAnsi" w:cstheme="minorBidi"/>
                      <w:sz w:val="22"/>
                      <w:szCs w:val="22"/>
                      <w:lang w:eastAsia="en-US"/>
                    </w:rPr>
                  </w:pPr>
                </w:p>
              </w:tc>
            </w:tr>
            <w:tr w:rsidR="00F93954" w:rsidTr="00F93954">
              <w:trPr>
                <w:trHeight w:val="516"/>
              </w:trPr>
              <w:tc>
                <w:tcPr>
                  <w:tcW w:w="5807" w:type="dxa"/>
                </w:tcPr>
                <w:p w:rsidR="00F93954" w:rsidRDefault="00F93954" w:rsidP="00B12FD5">
                  <w:pPr>
                    <w:spacing w:after="200" w:line="276" w:lineRule="auto"/>
                    <w:rPr>
                      <w:rFonts w:asciiTheme="minorHAnsi" w:eastAsiaTheme="minorHAnsi" w:hAnsiTheme="minorHAnsi" w:cstheme="minorBidi"/>
                      <w:sz w:val="22"/>
                      <w:szCs w:val="22"/>
                      <w:lang w:eastAsia="en-US"/>
                    </w:rPr>
                  </w:pPr>
                </w:p>
              </w:tc>
              <w:tc>
                <w:tcPr>
                  <w:tcW w:w="2329" w:type="dxa"/>
                </w:tcPr>
                <w:p w:rsidR="00F93954" w:rsidRDefault="00F93954" w:rsidP="00B12FD5">
                  <w:pPr>
                    <w:spacing w:after="200" w:line="276" w:lineRule="auto"/>
                    <w:rPr>
                      <w:rFonts w:asciiTheme="minorHAnsi" w:eastAsiaTheme="minorHAnsi" w:hAnsiTheme="minorHAnsi" w:cstheme="minorBidi"/>
                      <w:sz w:val="22"/>
                      <w:szCs w:val="22"/>
                      <w:lang w:eastAsia="en-US"/>
                    </w:rPr>
                  </w:pPr>
                </w:p>
              </w:tc>
            </w:tr>
            <w:tr w:rsidR="00F93954" w:rsidTr="00F93954">
              <w:trPr>
                <w:trHeight w:val="532"/>
              </w:trPr>
              <w:tc>
                <w:tcPr>
                  <w:tcW w:w="5807" w:type="dxa"/>
                </w:tcPr>
                <w:p w:rsidR="00F93954" w:rsidRDefault="00F93954" w:rsidP="00B12FD5">
                  <w:pPr>
                    <w:spacing w:after="200" w:line="276" w:lineRule="auto"/>
                    <w:rPr>
                      <w:rFonts w:asciiTheme="minorHAnsi" w:eastAsiaTheme="minorHAnsi" w:hAnsiTheme="minorHAnsi" w:cstheme="minorBidi"/>
                      <w:sz w:val="22"/>
                      <w:szCs w:val="22"/>
                      <w:lang w:eastAsia="en-US"/>
                    </w:rPr>
                  </w:pPr>
                </w:p>
              </w:tc>
              <w:tc>
                <w:tcPr>
                  <w:tcW w:w="2329" w:type="dxa"/>
                </w:tcPr>
                <w:p w:rsidR="00F93954" w:rsidRDefault="00F93954" w:rsidP="00B12FD5">
                  <w:pPr>
                    <w:spacing w:after="200" w:line="276" w:lineRule="auto"/>
                    <w:rPr>
                      <w:rFonts w:asciiTheme="minorHAnsi" w:eastAsiaTheme="minorHAnsi" w:hAnsiTheme="minorHAnsi" w:cstheme="minorBidi"/>
                      <w:sz w:val="22"/>
                      <w:szCs w:val="22"/>
                      <w:lang w:eastAsia="en-US"/>
                    </w:rPr>
                  </w:pPr>
                </w:p>
              </w:tc>
            </w:tr>
          </w:tbl>
          <w:p w:rsidR="00F93954" w:rsidRDefault="00F93954" w:rsidP="00F93954">
            <w:pPr>
              <w:rPr>
                <w:rFonts w:asciiTheme="minorHAnsi" w:hAnsiTheme="minorHAnsi" w:cstheme="minorHAnsi"/>
              </w:rPr>
            </w:pPr>
          </w:p>
          <w:p w:rsidR="00F93954" w:rsidRDefault="00F93954" w:rsidP="00B12FD5">
            <w:pPr>
              <w:rPr>
                <w:rFonts w:asciiTheme="minorHAnsi" w:hAnsiTheme="minorHAnsi" w:cstheme="minorHAnsi"/>
              </w:rPr>
            </w:pPr>
          </w:p>
        </w:tc>
      </w:tr>
    </w:tbl>
    <w:p w:rsidR="00F93954" w:rsidRDefault="00F93954" w:rsidP="004B79D2">
      <w:pPr>
        <w:rPr>
          <w:rFonts w:asciiTheme="minorHAnsi" w:hAnsiTheme="minorHAnsi" w:cstheme="minorHAnsi"/>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96"/>
      </w:tblGrid>
      <w:tr w:rsidR="0005280D" w:rsidTr="00C820A9">
        <w:tc>
          <w:tcPr>
            <w:tcW w:w="8522" w:type="dxa"/>
          </w:tcPr>
          <w:p w:rsidR="0005280D" w:rsidRPr="0005280D" w:rsidRDefault="004A3306" w:rsidP="0005280D">
            <w:pPr>
              <w:spacing w:after="200" w:line="276" w:lineRule="auto"/>
              <w:rPr>
                <w:rFonts w:asciiTheme="minorHAnsi" w:eastAsiaTheme="minorHAnsi" w:hAnsiTheme="minorHAnsi" w:cstheme="minorBidi"/>
                <w:sz w:val="22"/>
                <w:szCs w:val="22"/>
                <w:lang w:eastAsia="en-US"/>
              </w:rPr>
            </w:pPr>
            <w:r w:rsidRPr="004A3306">
              <w:rPr>
                <w:rFonts w:asciiTheme="minorHAnsi" w:eastAsiaTheme="minorHAnsi" w:hAnsiTheme="minorHAnsi" w:cstheme="minorBidi"/>
                <w:b/>
                <w:sz w:val="22"/>
                <w:szCs w:val="22"/>
                <w:lang w:eastAsia="en-US"/>
              </w:rPr>
              <w:t xml:space="preserve">5.4 </w:t>
            </w:r>
            <w:r w:rsidR="0005280D" w:rsidRPr="0005280D">
              <w:rPr>
                <w:rFonts w:asciiTheme="minorHAnsi" w:eastAsiaTheme="minorHAnsi" w:hAnsiTheme="minorHAnsi" w:cstheme="minorBidi"/>
                <w:sz w:val="22"/>
                <w:szCs w:val="22"/>
                <w:lang w:eastAsia="en-US"/>
              </w:rPr>
              <w:t>What is the total cost of the project?</w:t>
            </w:r>
          </w:p>
          <w:p w:rsidR="0005280D" w:rsidRDefault="0005280D" w:rsidP="00C67445">
            <w:pPr>
              <w:jc w:val="center"/>
              <w:rPr>
                <w:rFonts w:asciiTheme="minorHAnsi" w:hAnsiTheme="minorHAnsi" w:cstheme="minorHAnsi"/>
              </w:rPr>
            </w:pPr>
          </w:p>
          <w:p w:rsidR="00F32389" w:rsidRDefault="00F32389" w:rsidP="004A3306">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96"/>
      </w:tblGrid>
      <w:tr w:rsidR="0005280D" w:rsidTr="00C820A9">
        <w:trPr>
          <w:trHeight w:val="2996"/>
        </w:trPr>
        <w:tc>
          <w:tcPr>
            <w:tcW w:w="8522" w:type="dxa"/>
          </w:tcPr>
          <w:p w:rsidR="002B68D3" w:rsidRDefault="004A3306" w:rsidP="0005280D">
            <w:pPr>
              <w:spacing w:after="200" w:line="276" w:lineRule="auto"/>
              <w:rPr>
                <w:rFonts w:asciiTheme="minorHAnsi" w:eastAsiaTheme="minorHAnsi" w:hAnsiTheme="minorHAnsi" w:cstheme="minorBidi"/>
                <w:sz w:val="22"/>
                <w:szCs w:val="22"/>
                <w:lang w:eastAsia="en-US"/>
              </w:rPr>
            </w:pPr>
            <w:r w:rsidRPr="004A3306">
              <w:rPr>
                <w:rFonts w:asciiTheme="minorHAnsi" w:eastAsiaTheme="minorHAnsi" w:hAnsiTheme="minorHAnsi" w:cstheme="minorBidi"/>
                <w:b/>
                <w:sz w:val="22"/>
                <w:szCs w:val="22"/>
                <w:lang w:eastAsia="en-US"/>
              </w:rPr>
              <w:t>5.5</w:t>
            </w:r>
            <w:r>
              <w:rPr>
                <w:rFonts w:asciiTheme="minorHAnsi" w:eastAsiaTheme="minorHAnsi" w:hAnsiTheme="minorHAnsi" w:cstheme="minorBidi"/>
                <w:sz w:val="22"/>
                <w:szCs w:val="22"/>
                <w:lang w:eastAsia="en-US"/>
              </w:rPr>
              <w:t xml:space="preserve"> </w:t>
            </w:r>
            <w:r w:rsidR="002B68D3">
              <w:rPr>
                <w:rFonts w:asciiTheme="minorHAnsi" w:eastAsiaTheme="minorHAnsi" w:hAnsiTheme="minorHAnsi" w:cstheme="minorBidi"/>
                <w:sz w:val="22"/>
                <w:szCs w:val="22"/>
                <w:lang w:eastAsia="en-US"/>
              </w:rPr>
              <w:t>How much funding have you requested/secured from other sources?</w:t>
            </w:r>
          </w:p>
          <w:tbl>
            <w:tblPr>
              <w:tblStyle w:val="TableGrid"/>
              <w:tblW w:w="0" w:type="auto"/>
              <w:tblLook w:val="04A0" w:firstRow="1" w:lastRow="0" w:firstColumn="1" w:lastColumn="0" w:noHBand="0" w:noVBand="1"/>
            </w:tblPr>
            <w:tblGrid>
              <w:gridCol w:w="3066"/>
              <w:gridCol w:w="2655"/>
              <w:gridCol w:w="2349"/>
            </w:tblGrid>
            <w:tr w:rsidR="002B68D3" w:rsidTr="004B79D2">
              <w:trPr>
                <w:trHeight w:val="527"/>
              </w:trPr>
              <w:tc>
                <w:tcPr>
                  <w:tcW w:w="3114" w:type="dxa"/>
                  <w:shd w:val="pct15" w:color="auto" w:fill="auto"/>
                </w:tcPr>
                <w:p w:rsidR="002B68D3" w:rsidRDefault="002B68D3"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Funding Source</w:t>
                  </w:r>
                </w:p>
              </w:tc>
              <w:tc>
                <w:tcPr>
                  <w:tcW w:w="2693" w:type="dxa"/>
                  <w:shd w:val="pct15" w:color="auto" w:fill="auto"/>
                </w:tcPr>
                <w:p w:rsidR="002B68D3" w:rsidRDefault="002B68D3"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Amount applied for</w:t>
                  </w:r>
                </w:p>
              </w:tc>
              <w:tc>
                <w:tcPr>
                  <w:tcW w:w="2379" w:type="dxa"/>
                  <w:shd w:val="pct15" w:color="auto" w:fill="auto"/>
                </w:tcPr>
                <w:p w:rsidR="002B68D3" w:rsidRDefault="002B68D3"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Amount awarded</w:t>
                  </w:r>
                </w:p>
              </w:tc>
            </w:tr>
            <w:tr w:rsidR="002B68D3" w:rsidTr="002B68D3">
              <w:trPr>
                <w:trHeight w:val="527"/>
              </w:trPr>
              <w:tc>
                <w:tcPr>
                  <w:tcW w:w="3114"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2693"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2379"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r>
            <w:tr w:rsidR="002B68D3" w:rsidTr="002B68D3">
              <w:trPr>
                <w:trHeight w:val="527"/>
              </w:trPr>
              <w:tc>
                <w:tcPr>
                  <w:tcW w:w="3114"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2693"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2379"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r>
            <w:tr w:rsidR="002B68D3" w:rsidTr="002B68D3">
              <w:trPr>
                <w:trHeight w:val="543"/>
              </w:trPr>
              <w:tc>
                <w:tcPr>
                  <w:tcW w:w="3114"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2693"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2379"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r>
          </w:tbl>
          <w:p w:rsidR="004B79D2" w:rsidRDefault="004B79D2" w:rsidP="004B79D2">
            <w:pP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96"/>
      </w:tblGrid>
      <w:tr w:rsidR="004A3306" w:rsidTr="00C820A9">
        <w:tc>
          <w:tcPr>
            <w:tcW w:w="8522" w:type="dxa"/>
          </w:tcPr>
          <w:p w:rsidR="004A3306" w:rsidRDefault="004A3306" w:rsidP="00A378A1">
            <w:pPr>
              <w:rPr>
                <w:rFonts w:asciiTheme="minorHAnsi" w:hAnsiTheme="minorHAnsi" w:cstheme="minorHAnsi"/>
              </w:rPr>
            </w:pPr>
            <w:r w:rsidRPr="004A3306">
              <w:rPr>
                <w:rFonts w:asciiTheme="minorHAnsi" w:eastAsiaTheme="minorHAnsi" w:hAnsiTheme="minorHAnsi" w:cstheme="minorBidi"/>
                <w:b/>
                <w:i/>
                <w:sz w:val="22"/>
                <w:szCs w:val="22"/>
                <w:lang w:eastAsia="en-US"/>
              </w:rPr>
              <w:t xml:space="preserve">5.6 </w:t>
            </w:r>
            <w:r w:rsidRPr="00527AA5">
              <w:rPr>
                <w:rFonts w:asciiTheme="minorHAnsi" w:eastAsiaTheme="minorHAnsi" w:hAnsiTheme="minorHAnsi" w:cstheme="minorBidi"/>
                <w:i/>
                <w:sz w:val="22"/>
                <w:szCs w:val="22"/>
                <w:lang w:eastAsia="en-US"/>
              </w:rPr>
              <w:t>Set out how you intend to spend the r</w:t>
            </w:r>
            <w:r>
              <w:rPr>
                <w:rFonts w:asciiTheme="minorHAnsi" w:eastAsiaTheme="minorHAnsi" w:hAnsiTheme="minorHAnsi" w:cstheme="minorBidi"/>
                <w:i/>
                <w:sz w:val="22"/>
                <w:szCs w:val="22"/>
                <w:lang w:eastAsia="en-US"/>
              </w:rPr>
              <w:t xml:space="preserve">equested funding from the Victims Fund </w:t>
            </w:r>
            <w:r w:rsidRPr="004A3306">
              <w:rPr>
                <w:rFonts w:asciiTheme="minorHAnsi" w:eastAsiaTheme="minorHAnsi" w:hAnsiTheme="minorHAnsi" w:cstheme="minorBidi"/>
                <w:b/>
                <w:i/>
                <w:sz w:val="22"/>
                <w:szCs w:val="22"/>
                <w:lang w:eastAsia="en-US"/>
              </w:rPr>
              <w:t>(as stated in section 1.2)</w:t>
            </w:r>
            <w:r>
              <w:rPr>
                <w:rFonts w:asciiTheme="minorHAnsi" w:eastAsiaTheme="minorHAnsi" w:hAnsiTheme="minorHAnsi" w:cstheme="minorBidi"/>
                <w:i/>
                <w:sz w:val="22"/>
                <w:szCs w:val="22"/>
                <w:lang w:eastAsia="en-US"/>
              </w:rPr>
              <w:t xml:space="preserve"> within the 2016/17</w:t>
            </w:r>
            <w:r w:rsidRPr="00527AA5">
              <w:rPr>
                <w:rFonts w:asciiTheme="minorHAnsi" w:eastAsiaTheme="minorHAnsi" w:hAnsiTheme="minorHAnsi" w:cstheme="minorBidi"/>
                <w:i/>
                <w:sz w:val="22"/>
                <w:szCs w:val="22"/>
                <w:lang w:eastAsia="en-US"/>
              </w:rPr>
              <w:t xml:space="preserve"> financial year and your plans to monitor spend</w:t>
            </w:r>
            <w:r>
              <w:rPr>
                <w:rFonts w:asciiTheme="minorHAnsi" w:eastAsiaTheme="minorHAnsi" w:hAnsiTheme="minorHAnsi" w:cstheme="minorBidi"/>
                <w:i/>
                <w:sz w:val="22"/>
                <w:szCs w:val="22"/>
                <w:lang w:eastAsia="en-US"/>
              </w:rPr>
              <w:t>.</w:t>
            </w:r>
          </w:p>
          <w:p w:rsidR="004A3306" w:rsidRPr="004A3306" w:rsidRDefault="004A3306" w:rsidP="00A378A1">
            <w:pPr>
              <w:rPr>
                <w:rFonts w:asciiTheme="minorHAnsi" w:hAnsiTheme="minorHAnsi" w:cstheme="minorHAnsi"/>
              </w:rPr>
            </w:pPr>
          </w:p>
          <w:tbl>
            <w:tblPr>
              <w:tblStyle w:val="TableGrid"/>
              <w:tblW w:w="0" w:type="auto"/>
              <w:tblLook w:val="04A0" w:firstRow="1" w:lastRow="0" w:firstColumn="1" w:lastColumn="0" w:noHBand="0" w:noVBand="1"/>
            </w:tblPr>
            <w:tblGrid>
              <w:gridCol w:w="5196"/>
              <w:gridCol w:w="2874"/>
            </w:tblGrid>
            <w:tr w:rsidR="004A3306" w:rsidTr="00FC2E9D">
              <w:trPr>
                <w:trHeight w:val="538"/>
              </w:trPr>
              <w:tc>
                <w:tcPr>
                  <w:tcW w:w="5196" w:type="dxa"/>
                  <w:shd w:val="pct15" w:color="auto" w:fill="auto"/>
                </w:tcPr>
                <w:p w:rsidR="004A3306" w:rsidRDefault="004A3306" w:rsidP="00A378A1">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Item</w:t>
                  </w:r>
                </w:p>
              </w:tc>
              <w:tc>
                <w:tcPr>
                  <w:tcW w:w="2874" w:type="dxa"/>
                  <w:shd w:val="pct15" w:color="auto" w:fill="auto"/>
                </w:tcPr>
                <w:p w:rsidR="004A3306" w:rsidRDefault="004A3306" w:rsidP="00A378A1">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Cost</w:t>
                  </w:r>
                </w:p>
              </w:tc>
            </w:tr>
            <w:tr w:rsidR="004A3306" w:rsidTr="00FC2E9D">
              <w:trPr>
                <w:trHeight w:val="538"/>
              </w:trPr>
              <w:tc>
                <w:tcPr>
                  <w:tcW w:w="5196" w:type="dxa"/>
                </w:tcPr>
                <w:p w:rsidR="004A3306" w:rsidRDefault="004A3306" w:rsidP="00A378A1">
                  <w:pPr>
                    <w:spacing w:after="200" w:line="276" w:lineRule="auto"/>
                    <w:rPr>
                      <w:rFonts w:asciiTheme="minorHAnsi" w:eastAsiaTheme="minorHAnsi" w:hAnsiTheme="minorHAnsi" w:cstheme="minorBidi"/>
                      <w:sz w:val="22"/>
                      <w:szCs w:val="22"/>
                      <w:lang w:eastAsia="en-US"/>
                    </w:rPr>
                  </w:pPr>
                </w:p>
              </w:tc>
              <w:tc>
                <w:tcPr>
                  <w:tcW w:w="2874" w:type="dxa"/>
                </w:tcPr>
                <w:p w:rsidR="004A3306" w:rsidRDefault="004A3306" w:rsidP="00A378A1">
                  <w:pPr>
                    <w:spacing w:after="200" w:line="276" w:lineRule="auto"/>
                    <w:rPr>
                      <w:rFonts w:asciiTheme="minorHAnsi" w:eastAsiaTheme="minorHAnsi" w:hAnsiTheme="minorHAnsi" w:cstheme="minorBidi"/>
                      <w:sz w:val="22"/>
                      <w:szCs w:val="22"/>
                      <w:lang w:eastAsia="en-US"/>
                    </w:rPr>
                  </w:pPr>
                </w:p>
              </w:tc>
            </w:tr>
            <w:tr w:rsidR="004A3306" w:rsidTr="00FC2E9D">
              <w:trPr>
                <w:trHeight w:val="538"/>
              </w:trPr>
              <w:tc>
                <w:tcPr>
                  <w:tcW w:w="5196" w:type="dxa"/>
                </w:tcPr>
                <w:p w:rsidR="004A3306" w:rsidRDefault="004A3306" w:rsidP="00A378A1">
                  <w:pPr>
                    <w:spacing w:after="200" w:line="276" w:lineRule="auto"/>
                    <w:rPr>
                      <w:rFonts w:asciiTheme="minorHAnsi" w:eastAsiaTheme="minorHAnsi" w:hAnsiTheme="minorHAnsi" w:cstheme="minorBidi"/>
                      <w:sz w:val="22"/>
                      <w:szCs w:val="22"/>
                      <w:lang w:eastAsia="en-US"/>
                    </w:rPr>
                  </w:pPr>
                </w:p>
              </w:tc>
              <w:tc>
                <w:tcPr>
                  <w:tcW w:w="2874" w:type="dxa"/>
                </w:tcPr>
                <w:p w:rsidR="004A3306" w:rsidRDefault="004A3306" w:rsidP="00A378A1">
                  <w:pPr>
                    <w:spacing w:after="200" w:line="276" w:lineRule="auto"/>
                    <w:rPr>
                      <w:rFonts w:asciiTheme="minorHAnsi" w:eastAsiaTheme="minorHAnsi" w:hAnsiTheme="minorHAnsi" w:cstheme="minorBidi"/>
                      <w:sz w:val="22"/>
                      <w:szCs w:val="22"/>
                      <w:lang w:eastAsia="en-US"/>
                    </w:rPr>
                  </w:pPr>
                </w:p>
              </w:tc>
            </w:tr>
            <w:tr w:rsidR="004A3306" w:rsidTr="00FC2E9D">
              <w:trPr>
                <w:trHeight w:val="554"/>
              </w:trPr>
              <w:tc>
                <w:tcPr>
                  <w:tcW w:w="5196" w:type="dxa"/>
                </w:tcPr>
                <w:p w:rsidR="004A3306" w:rsidRDefault="004A3306" w:rsidP="00A378A1">
                  <w:pPr>
                    <w:spacing w:after="200" w:line="276" w:lineRule="auto"/>
                    <w:rPr>
                      <w:rFonts w:asciiTheme="minorHAnsi" w:eastAsiaTheme="minorHAnsi" w:hAnsiTheme="minorHAnsi" w:cstheme="minorBidi"/>
                      <w:sz w:val="22"/>
                      <w:szCs w:val="22"/>
                      <w:lang w:eastAsia="en-US"/>
                    </w:rPr>
                  </w:pPr>
                </w:p>
              </w:tc>
              <w:tc>
                <w:tcPr>
                  <w:tcW w:w="2874" w:type="dxa"/>
                </w:tcPr>
                <w:p w:rsidR="004A3306" w:rsidRDefault="004A3306" w:rsidP="00A378A1">
                  <w:pPr>
                    <w:spacing w:after="200" w:line="276" w:lineRule="auto"/>
                    <w:rPr>
                      <w:rFonts w:asciiTheme="minorHAnsi" w:eastAsiaTheme="minorHAnsi" w:hAnsiTheme="minorHAnsi" w:cstheme="minorBidi"/>
                      <w:sz w:val="22"/>
                      <w:szCs w:val="22"/>
                      <w:lang w:eastAsia="en-US"/>
                    </w:rPr>
                  </w:pPr>
                </w:p>
              </w:tc>
            </w:tr>
            <w:tr w:rsidR="004A3306" w:rsidTr="00FC2E9D">
              <w:trPr>
                <w:trHeight w:val="554"/>
              </w:trPr>
              <w:tc>
                <w:tcPr>
                  <w:tcW w:w="5196" w:type="dxa"/>
                </w:tcPr>
                <w:p w:rsidR="004A3306" w:rsidRDefault="004A3306" w:rsidP="00A378A1">
                  <w:pPr>
                    <w:spacing w:after="200" w:line="276" w:lineRule="auto"/>
                    <w:rPr>
                      <w:rFonts w:asciiTheme="minorHAnsi" w:eastAsiaTheme="minorHAnsi" w:hAnsiTheme="minorHAnsi" w:cstheme="minorBidi"/>
                      <w:sz w:val="22"/>
                      <w:szCs w:val="22"/>
                      <w:lang w:eastAsia="en-US"/>
                    </w:rPr>
                  </w:pPr>
                </w:p>
              </w:tc>
              <w:tc>
                <w:tcPr>
                  <w:tcW w:w="2874" w:type="dxa"/>
                </w:tcPr>
                <w:p w:rsidR="004A3306" w:rsidRDefault="004A3306" w:rsidP="00A378A1">
                  <w:pPr>
                    <w:spacing w:after="200" w:line="276" w:lineRule="auto"/>
                    <w:rPr>
                      <w:rFonts w:asciiTheme="minorHAnsi" w:eastAsiaTheme="minorHAnsi" w:hAnsiTheme="minorHAnsi" w:cstheme="minorBidi"/>
                      <w:sz w:val="22"/>
                      <w:szCs w:val="22"/>
                      <w:lang w:eastAsia="en-US"/>
                    </w:rPr>
                  </w:pPr>
                </w:p>
              </w:tc>
            </w:tr>
            <w:tr w:rsidR="004A3306" w:rsidTr="00FC2E9D">
              <w:trPr>
                <w:trHeight w:val="554"/>
              </w:trPr>
              <w:tc>
                <w:tcPr>
                  <w:tcW w:w="5196" w:type="dxa"/>
                </w:tcPr>
                <w:p w:rsidR="004A3306" w:rsidRDefault="004A3306" w:rsidP="00A378A1">
                  <w:pPr>
                    <w:spacing w:after="200" w:line="276" w:lineRule="auto"/>
                    <w:rPr>
                      <w:rFonts w:asciiTheme="minorHAnsi" w:eastAsiaTheme="minorHAnsi" w:hAnsiTheme="minorHAnsi" w:cstheme="minorBidi"/>
                      <w:sz w:val="22"/>
                      <w:szCs w:val="22"/>
                      <w:lang w:eastAsia="en-US"/>
                    </w:rPr>
                  </w:pPr>
                </w:p>
              </w:tc>
              <w:tc>
                <w:tcPr>
                  <w:tcW w:w="2874" w:type="dxa"/>
                </w:tcPr>
                <w:p w:rsidR="004A3306" w:rsidRDefault="004A3306" w:rsidP="00A378A1">
                  <w:pPr>
                    <w:spacing w:after="200" w:line="276" w:lineRule="auto"/>
                    <w:rPr>
                      <w:rFonts w:asciiTheme="minorHAnsi" w:eastAsiaTheme="minorHAnsi" w:hAnsiTheme="minorHAnsi" w:cstheme="minorBidi"/>
                      <w:sz w:val="22"/>
                      <w:szCs w:val="22"/>
                      <w:lang w:eastAsia="en-US"/>
                    </w:rPr>
                  </w:pPr>
                </w:p>
              </w:tc>
            </w:tr>
          </w:tbl>
          <w:p w:rsidR="00FC2E9D" w:rsidRDefault="00FC2E9D" w:rsidP="00A378A1">
            <w:pPr>
              <w:spacing w:after="200" w:line="276" w:lineRule="auto"/>
              <w:rPr>
                <w:rFonts w:asciiTheme="minorHAnsi" w:eastAsiaTheme="minorHAnsi" w:hAnsiTheme="minorHAnsi" w:cstheme="minorBidi"/>
                <w:i/>
                <w:sz w:val="22"/>
                <w:szCs w:val="22"/>
                <w:lang w:eastAsia="en-US"/>
              </w:rPr>
            </w:pPr>
          </w:p>
          <w:p w:rsidR="004A3306" w:rsidRDefault="004A3306" w:rsidP="00A378A1">
            <w:pPr>
              <w:spacing w:after="200" w:line="276" w:lineRule="auto"/>
              <w:rPr>
                <w:rFonts w:asciiTheme="minorHAnsi" w:eastAsiaTheme="minorHAnsi" w:hAnsiTheme="minorHAnsi" w:cstheme="minorBidi"/>
                <w:i/>
                <w:sz w:val="22"/>
                <w:szCs w:val="22"/>
                <w:lang w:eastAsia="en-US"/>
              </w:rPr>
            </w:pPr>
            <w:r w:rsidRPr="00105359">
              <w:rPr>
                <w:rFonts w:asciiTheme="minorHAnsi" w:eastAsiaTheme="minorHAnsi" w:hAnsiTheme="minorHAnsi" w:cstheme="minorBidi"/>
                <w:i/>
                <w:sz w:val="22"/>
                <w:szCs w:val="22"/>
                <w:lang w:eastAsia="en-US"/>
              </w:rPr>
              <w:lastRenderedPageBreak/>
              <w:t xml:space="preserve">Monitoring arrangements: </w:t>
            </w:r>
          </w:p>
          <w:p w:rsidR="004A3306" w:rsidRDefault="004A3306" w:rsidP="00A378A1">
            <w:pPr>
              <w:spacing w:after="200" w:line="276" w:lineRule="auto"/>
              <w:rPr>
                <w:rFonts w:asciiTheme="minorHAnsi" w:hAnsiTheme="minorHAnsi" w:cstheme="minorHAnsi"/>
              </w:rPr>
            </w:pPr>
          </w:p>
          <w:p w:rsidR="004A3306" w:rsidRDefault="004A3306" w:rsidP="00A378A1">
            <w:pPr>
              <w:jc w:val="center"/>
              <w:rPr>
                <w:rFonts w:asciiTheme="minorHAnsi" w:hAnsiTheme="minorHAnsi" w:cstheme="minorHAnsi"/>
              </w:rPr>
            </w:pPr>
          </w:p>
          <w:p w:rsidR="004A3306" w:rsidRDefault="004A3306" w:rsidP="00A378A1">
            <w:pPr>
              <w:jc w:val="center"/>
              <w:rPr>
                <w:rFonts w:asciiTheme="minorHAnsi" w:hAnsiTheme="minorHAnsi" w:cstheme="minorHAnsi"/>
              </w:rPr>
            </w:pPr>
          </w:p>
          <w:p w:rsidR="004A3306" w:rsidRDefault="004A3306" w:rsidP="00A378A1">
            <w:pPr>
              <w:jc w:val="center"/>
              <w:rPr>
                <w:rFonts w:asciiTheme="minorHAnsi" w:hAnsiTheme="minorHAnsi" w:cstheme="minorHAnsi"/>
              </w:rPr>
            </w:pPr>
          </w:p>
        </w:tc>
      </w:tr>
    </w:tbl>
    <w:p w:rsidR="004A3306" w:rsidRDefault="004A3306" w:rsidP="00C67445">
      <w:pPr>
        <w:jc w:val="center"/>
        <w:rPr>
          <w:rFonts w:asciiTheme="minorHAnsi" w:hAnsiTheme="minorHAnsi" w:cstheme="minorHAnsi"/>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96"/>
      </w:tblGrid>
      <w:tr w:rsidR="0005280D" w:rsidTr="00C820A9">
        <w:tc>
          <w:tcPr>
            <w:tcW w:w="8522" w:type="dxa"/>
          </w:tcPr>
          <w:p w:rsidR="0005280D" w:rsidRPr="0005280D" w:rsidRDefault="004A3306" w:rsidP="0005280D">
            <w:pPr>
              <w:spacing w:after="200" w:line="276" w:lineRule="auto"/>
              <w:rPr>
                <w:rFonts w:asciiTheme="minorHAnsi" w:eastAsiaTheme="minorHAnsi" w:hAnsiTheme="minorHAnsi" w:cstheme="minorBidi"/>
                <w:sz w:val="22"/>
                <w:szCs w:val="22"/>
                <w:lang w:eastAsia="en-US"/>
              </w:rPr>
            </w:pPr>
            <w:r w:rsidRPr="004A3306">
              <w:rPr>
                <w:rFonts w:asciiTheme="minorHAnsi" w:eastAsiaTheme="minorHAnsi" w:hAnsiTheme="minorHAnsi" w:cstheme="minorBidi"/>
                <w:b/>
                <w:sz w:val="22"/>
                <w:szCs w:val="22"/>
                <w:lang w:eastAsia="en-US"/>
              </w:rPr>
              <w:t xml:space="preserve">5.7 </w:t>
            </w:r>
            <w:r w:rsidR="0005280D" w:rsidRPr="0005280D">
              <w:rPr>
                <w:rFonts w:asciiTheme="minorHAnsi" w:eastAsiaTheme="minorHAnsi" w:hAnsiTheme="minorHAnsi" w:cstheme="minorBidi"/>
                <w:sz w:val="22"/>
                <w:szCs w:val="22"/>
                <w:lang w:eastAsia="en-US"/>
              </w:rPr>
              <w:t xml:space="preserve">If this project requires on going funding </w:t>
            </w:r>
            <w:r w:rsidR="002B68D3">
              <w:rPr>
                <w:rFonts w:asciiTheme="minorHAnsi" w:eastAsiaTheme="minorHAnsi" w:hAnsiTheme="minorHAnsi" w:cstheme="minorBidi"/>
                <w:sz w:val="22"/>
                <w:szCs w:val="22"/>
                <w:lang w:eastAsia="en-US"/>
              </w:rPr>
              <w:t xml:space="preserve">where </w:t>
            </w:r>
            <w:proofErr w:type="gramStart"/>
            <w:r w:rsidR="002B68D3">
              <w:rPr>
                <w:rFonts w:asciiTheme="minorHAnsi" w:eastAsiaTheme="minorHAnsi" w:hAnsiTheme="minorHAnsi" w:cstheme="minorBidi"/>
                <w:sz w:val="22"/>
                <w:szCs w:val="22"/>
                <w:lang w:eastAsia="en-US"/>
              </w:rPr>
              <w:t>will this</w:t>
            </w:r>
            <w:proofErr w:type="gramEnd"/>
            <w:r w:rsidR="002B68D3">
              <w:rPr>
                <w:rFonts w:asciiTheme="minorHAnsi" w:eastAsiaTheme="minorHAnsi" w:hAnsiTheme="minorHAnsi" w:cstheme="minorBidi"/>
                <w:sz w:val="22"/>
                <w:szCs w:val="22"/>
                <w:lang w:eastAsia="en-US"/>
              </w:rPr>
              <w:t xml:space="preserve"> come from</w:t>
            </w:r>
            <w:r w:rsidR="0005280D" w:rsidRPr="0005280D">
              <w:rPr>
                <w:rFonts w:asciiTheme="minorHAnsi" w:eastAsiaTheme="minorHAnsi" w:hAnsiTheme="minorHAnsi" w:cstheme="minorBidi"/>
                <w:sz w:val="22"/>
                <w:szCs w:val="22"/>
                <w:lang w:eastAsia="en-US"/>
              </w:rPr>
              <w:t>?</w:t>
            </w:r>
          </w:p>
          <w:p w:rsidR="0005280D" w:rsidRDefault="0005280D" w:rsidP="00C67445">
            <w:pPr>
              <w:jc w:val="center"/>
              <w:rPr>
                <w:rFonts w:asciiTheme="minorHAnsi" w:hAnsiTheme="minorHAnsi" w:cstheme="minorHAnsi"/>
              </w:rPr>
            </w:pPr>
          </w:p>
          <w:p w:rsidR="004B79D2" w:rsidRDefault="004B79D2" w:rsidP="00C67445">
            <w:pPr>
              <w:jc w:val="center"/>
              <w:rPr>
                <w:rFonts w:asciiTheme="minorHAnsi" w:hAnsiTheme="minorHAnsi" w:cstheme="minorHAnsi"/>
              </w:rPr>
            </w:pPr>
          </w:p>
          <w:p w:rsidR="0005280D" w:rsidRDefault="0005280D" w:rsidP="00C67445">
            <w:pPr>
              <w:jc w:val="center"/>
              <w:rPr>
                <w:rFonts w:asciiTheme="minorHAnsi" w:hAnsiTheme="minorHAnsi" w:cstheme="minorHAnsi"/>
              </w:rPr>
            </w:pPr>
          </w:p>
        </w:tc>
      </w:tr>
    </w:tbl>
    <w:p w:rsidR="0005280D" w:rsidRDefault="0005280D" w:rsidP="002B68D3">
      <w:pPr>
        <w:rPr>
          <w:rFonts w:asciiTheme="minorHAnsi" w:hAnsiTheme="minorHAnsi" w:cstheme="minorHAnsi"/>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869"/>
        <w:gridCol w:w="1427"/>
      </w:tblGrid>
      <w:tr w:rsidR="00A35656" w:rsidTr="00C820A9">
        <w:tc>
          <w:tcPr>
            <w:tcW w:w="7054" w:type="dxa"/>
          </w:tcPr>
          <w:p w:rsidR="00A35656" w:rsidRPr="00A35656" w:rsidRDefault="004A3306" w:rsidP="008922DE">
            <w:pPr>
              <w:spacing w:after="200" w:line="276" w:lineRule="auto"/>
              <w:rPr>
                <w:rFonts w:asciiTheme="minorHAnsi" w:eastAsiaTheme="minorHAnsi" w:hAnsiTheme="minorHAnsi" w:cstheme="minorBidi"/>
                <w:sz w:val="22"/>
                <w:szCs w:val="22"/>
                <w:lang w:eastAsia="en-US"/>
              </w:rPr>
            </w:pPr>
            <w:r w:rsidRPr="004A3306">
              <w:rPr>
                <w:rFonts w:asciiTheme="minorHAnsi" w:eastAsiaTheme="minorHAnsi" w:hAnsiTheme="minorHAnsi" w:cstheme="minorBidi"/>
                <w:b/>
                <w:sz w:val="22"/>
                <w:szCs w:val="22"/>
                <w:lang w:eastAsia="en-US"/>
              </w:rPr>
              <w:t xml:space="preserve">5.8 </w:t>
            </w:r>
            <w:r w:rsidR="00A35656">
              <w:rPr>
                <w:rFonts w:asciiTheme="minorHAnsi" w:eastAsiaTheme="minorHAnsi" w:hAnsiTheme="minorHAnsi" w:cstheme="minorBidi"/>
                <w:sz w:val="22"/>
                <w:szCs w:val="22"/>
                <w:lang w:eastAsia="en-US"/>
              </w:rPr>
              <w:t xml:space="preserve">Please tick to indicate that a copy of your organisation’s accounts is included for the </w:t>
            </w:r>
            <w:r w:rsidR="008922DE">
              <w:rPr>
                <w:rFonts w:asciiTheme="minorHAnsi" w:eastAsiaTheme="minorHAnsi" w:hAnsiTheme="minorHAnsi" w:cstheme="minorBidi"/>
                <w:sz w:val="22"/>
                <w:szCs w:val="22"/>
                <w:lang w:eastAsia="en-US"/>
              </w:rPr>
              <w:t xml:space="preserve">most recent financial year end. </w:t>
            </w:r>
            <w:r w:rsidR="00A35656">
              <w:rPr>
                <w:rFonts w:asciiTheme="minorHAnsi" w:eastAsiaTheme="minorHAnsi" w:hAnsiTheme="minorHAnsi" w:cstheme="minorBidi"/>
                <w:sz w:val="22"/>
                <w:szCs w:val="22"/>
                <w:lang w:eastAsia="en-US"/>
              </w:rPr>
              <w:t xml:space="preserve"> </w:t>
            </w:r>
          </w:p>
        </w:tc>
        <w:tc>
          <w:tcPr>
            <w:tcW w:w="1468" w:type="dxa"/>
          </w:tcPr>
          <w:p w:rsidR="00A35656" w:rsidRDefault="00A35656" w:rsidP="00A35656">
            <w:pPr>
              <w:jc w:val="center"/>
              <w:rPr>
                <w:rFonts w:asciiTheme="minorHAnsi" w:hAnsiTheme="minorHAnsi" w:cstheme="minorHAnsi"/>
              </w:rPr>
            </w:pPr>
          </w:p>
        </w:tc>
      </w:tr>
    </w:tbl>
    <w:p w:rsidR="00BF5385" w:rsidRDefault="00F93954" w:rsidP="00F93954">
      <w:pPr>
        <w:pStyle w:val="ListParagraph"/>
        <w:numPr>
          <w:ilvl w:val="0"/>
          <w:numId w:val="2"/>
        </w:numPr>
        <w:rPr>
          <w:rFonts w:asciiTheme="minorHAnsi" w:eastAsiaTheme="minorHAnsi" w:hAnsiTheme="minorHAnsi" w:cstheme="minorBidi"/>
          <w:b/>
          <w:color w:val="FFFFFF" w:themeColor="background1"/>
          <w:sz w:val="28"/>
          <w:szCs w:val="28"/>
          <w:lang w:eastAsia="en-US"/>
        </w:rPr>
      </w:pPr>
      <w:r>
        <w:rPr>
          <w:rFonts w:asciiTheme="minorHAnsi" w:eastAsiaTheme="minorHAnsi" w:hAnsiTheme="minorHAnsi" w:cstheme="minorBidi"/>
          <w:b/>
          <w:color w:val="FFFFFF" w:themeColor="background1"/>
          <w:sz w:val="28"/>
          <w:szCs w:val="28"/>
          <w:lang w:eastAsia="en-US"/>
        </w:rPr>
        <w:t xml:space="preserve">Financial information </w:t>
      </w:r>
    </w:p>
    <w:tbl>
      <w:tblPr>
        <w:tblStyle w:val="TableGrid"/>
        <w:tblW w:w="0" w:type="auto"/>
        <w:shd w:val="clear" w:color="auto" w:fill="0070C0"/>
        <w:tblLook w:val="04A0" w:firstRow="1" w:lastRow="0" w:firstColumn="1" w:lastColumn="0" w:noHBand="0" w:noVBand="1"/>
      </w:tblPr>
      <w:tblGrid>
        <w:gridCol w:w="8296"/>
      </w:tblGrid>
      <w:tr w:rsidR="00F93954" w:rsidTr="00FC2E9D">
        <w:trPr>
          <w:trHeight w:val="69"/>
        </w:trPr>
        <w:tc>
          <w:tcPr>
            <w:tcW w:w="8296" w:type="dxa"/>
            <w:shd w:val="clear" w:color="auto" w:fill="0070C0"/>
          </w:tcPr>
          <w:p w:rsidR="00F93954" w:rsidRPr="00C64E0C" w:rsidRDefault="00F93954" w:rsidP="00F46B30">
            <w:pPr>
              <w:pStyle w:val="ListParagraph"/>
              <w:numPr>
                <w:ilvl w:val="0"/>
                <w:numId w:val="34"/>
              </w:numPr>
              <w:rPr>
                <w:rFonts w:asciiTheme="minorHAnsi" w:eastAsiaTheme="minorHAnsi" w:hAnsiTheme="minorHAnsi" w:cstheme="minorBidi"/>
                <w:b/>
                <w:sz w:val="28"/>
                <w:szCs w:val="28"/>
                <w:lang w:eastAsia="en-US"/>
              </w:rPr>
            </w:pPr>
            <w:r>
              <w:rPr>
                <w:rFonts w:asciiTheme="minorHAnsi" w:eastAsiaTheme="minorHAnsi" w:hAnsiTheme="minorHAnsi" w:cstheme="minorBidi"/>
                <w:b/>
                <w:color w:val="FFFFFF" w:themeColor="background1"/>
                <w:sz w:val="28"/>
                <w:szCs w:val="28"/>
                <w:lang w:eastAsia="en-US"/>
              </w:rPr>
              <w:t xml:space="preserve">Other information </w:t>
            </w:r>
          </w:p>
        </w:tc>
      </w:tr>
    </w:tbl>
    <w:p w:rsidR="00F93954" w:rsidRDefault="00F93954" w:rsidP="002B68D3">
      <w:pPr>
        <w:rPr>
          <w:rFonts w:asciiTheme="minorHAnsi" w:hAnsiTheme="minorHAnsi" w:cstheme="minorHAnsi"/>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8286"/>
      </w:tblGrid>
      <w:tr w:rsidR="00F93954" w:rsidTr="00C820A9">
        <w:tc>
          <w:tcPr>
            <w:tcW w:w="8522" w:type="dxa"/>
          </w:tcPr>
          <w:p w:rsidR="00F93954" w:rsidRPr="0005280D" w:rsidRDefault="00F46B30" w:rsidP="0005280D">
            <w:pPr>
              <w:spacing w:after="200" w:line="276" w:lineRule="auto"/>
              <w:rPr>
                <w:rFonts w:asciiTheme="minorHAnsi" w:eastAsiaTheme="minorHAnsi" w:hAnsiTheme="minorHAnsi" w:cstheme="minorBidi"/>
                <w:sz w:val="22"/>
                <w:szCs w:val="22"/>
                <w:lang w:eastAsia="en-US"/>
              </w:rPr>
            </w:pPr>
            <w:r w:rsidRPr="004A3306">
              <w:rPr>
                <w:rFonts w:asciiTheme="minorHAnsi" w:eastAsiaTheme="minorHAnsi" w:hAnsiTheme="minorHAnsi" w:cstheme="minorBidi"/>
                <w:b/>
                <w:sz w:val="22"/>
                <w:szCs w:val="22"/>
                <w:lang w:eastAsia="en-US"/>
              </w:rPr>
              <w:t>6</w:t>
            </w:r>
            <w:r w:rsidR="00F93954" w:rsidRPr="004A3306">
              <w:rPr>
                <w:rFonts w:asciiTheme="minorHAnsi" w:eastAsiaTheme="minorHAnsi" w:hAnsiTheme="minorHAnsi" w:cstheme="minorBidi"/>
                <w:b/>
                <w:sz w:val="22"/>
                <w:szCs w:val="22"/>
                <w:lang w:eastAsia="en-US"/>
              </w:rPr>
              <w:t>.1</w:t>
            </w:r>
            <w:r w:rsidR="00F93954">
              <w:rPr>
                <w:rFonts w:asciiTheme="minorHAnsi" w:eastAsiaTheme="minorHAnsi" w:hAnsiTheme="minorHAnsi" w:cstheme="minorBidi"/>
                <w:sz w:val="22"/>
                <w:szCs w:val="22"/>
                <w:lang w:eastAsia="en-US"/>
              </w:rPr>
              <w:t xml:space="preserve"> Other information </w:t>
            </w:r>
          </w:p>
        </w:tc>
      </w:tr>
      <w:tr w:rsidR="0005280D" w:rsidTr="00C820A9">
        <w:tc>
          <w:tcPr>
            <w:tcW w:w="8522" w:type="dxa"/>
          </w:tcPr>
          <w:p w:rsidR="0005280D" w:rsidRDefault="00F93954" w:rsidP="00F93954">
            <w:pPr>
              <w:rPr>
                <w:rFonts w:asciiTheme="minorHAnsi" w:eastAsiaTheme="minorHAnsi" w:hAnsiTheme="minorHAnsi" w:cstheme="minorBidi"/>
                <w:i/>
                <w:sz w:val="22"/>
                <w:szCs w:val="22"/>
                <w:lang w:eastAsia="en-US"/>
              </w:rPr>
            </w:pPr>
            <w:r w:rsidRPr="00F93954">
              <w:rPr>
                <w:rFonts w:asciiTheme="minorHAnsi" w:eastAsiaTheme="minorHAnsi" w:hAnsiTheme="minorHAnsi" w:cstheme="minorBidi"/>
                <w:i/>
                <w:sz w:val="22"/>
                <w:szCs w:val="22"/>
                <w:lang w:eastAsia="en-US"/>
              </w:rPr>
              <w:t xml:space="preserve">You may provide information in this section that you feel will further support your bid. </w:t>
            </w:r>
          </w:p>
          <w:p w:rsidR="00F93954" w:rsidRDefault="00F93954" w:rsidP="00F93954">
            <w:pPr>
              <w:rPr>
                <w:rFonts w:asciiTheme="minorHAnsi" w:eastAsiaTheme="minorHAnsi" w:hAnsiTheme="minorHAnsi" w:cstheme="minorBidi"/>
                <w:i/>
                <w:sz w:val="22"/>
                <w:szCs w:val="22"/>
                <w:lang w:eastAsia="en-US"/>
              </w:rPr>
            </w:pPr>
          </w:p>
          <w:p w:rsidR="00F93954" w:rsidRPr="00F93954" w:rsidRDefault="00F93954" w:rsidP="00F93954">
            <w:pPr>
              <w:rPr>
                <w:rFonts w:asciiTheme="minorHAnsi" w:hAnsiTheme="minorHAnsi" w:cstheme="minorHAnsi"/>
                <w:i/>
              </w:rPr>
            </w:pPr>
          </w:p>
          <w:p w:rsidR="0005280D" w:rsidRDefault="0005280D" w:rsidP="00C67445">
            <w:pPr>
              <w:jc w:val="center"/>
              <w:rPr>
                <w:rFonts w:asciiTheme="minorHAnsi" w:hAnsiTheme="minorHAnsi" w:cstheme="minorHAnsi"/>
              </w:rPr>
            </w:pPr>
          </w:p>
          <w:p w:rsidR="004B79D2" w:rsidRDefault="004B79D2" w:rsidP="00C67445">
            <w:pPr>
              <w:jc w:val="center"/>
              <w:rPr>
                <w:rFonts w:asciiTheme="minorHAnsi" w:hAnsiTheme="minorHAnsi" w:cstheme="minorHAnsi"/>
              </w:rPr>
            </w:pPr>
          </w:p>
          <w:p w:rsidR="0005280D" w:rsidRDefault="0005280D" w:rsidP="002B68D3">
            <w:pPr>
              <w:rPr>
                <w:rFonts w:asciiTheme="minorHAnsi" w:hAnsiTheme="minorHAnsi" w:cstheme="minorHAnsi"/>
              </w:rPr>
            </w:pPr>
          </w:p>
        </w:tc>
      </w:tr>
    </w:tbl>
    <w:p w:rsidR="00E44410" w:rsidRDefault="00E44410" w:rsidP="00E44410">
      <w:pPr>
        <w:rPr>
          <w:rFonts w:asciiTheme="minorHAnsi" w:hAnsiTheme="minorHAnsi" w:cstheme="minorHAnsi"/>
        </w:rPr>
      </w:pPr>
    </w:p>
    <w:tbl>
      <w:tblPr>
        <w:tblStyle w:val="TableGrid"/>
        <w:tblW w:w="0" w:type="auto"/>
        <w:shd w:val="clear" w:color="auto" w:fill="0070C0"/>
        <w:tblLook w:val="04A0" w:firstRow="1" w:lastRow="0" w:firstColumn="1" w:lastColumn="0" w:noHBand="0" w:noVBand="1"/>
      </w:tblPr>
      <w:tblGrid>
        <w:gridCol w:w="8296"/>
      </w:tblGrid>
      <w:tr w:rsidR="00E44410" w:rsidRPr="0005280D" w:rsidTr="00C820A9">
        <w:tc>
          <w:tcPr>
            <w:tcW w:w="8522" w:type="dxa"/>
            <w:shd w:val="clear" w:color="auto" w:fill="0070C0"/>
          </w:tcPr>
          <w:p w:rsidR="00E44410" w:rsidRPr="00F93954" w:rsidRDefault="00E44410" w:rsidP="00F46B30">
            <w:pPr>
              <w:pStyle w:val="ListParagraph"/>
              <w:numPr>
                <w:ilvl w:val="0"/>
                <w:numId w:val="34"/>
              </w:numPr>
              <w:rPr>
                <w:rFonts w:asciiTheme="minorHAnsi" w:eastAsiaTheme="minorHAnsi" w:hAnsiTheme="minorHAnsi" w:cstheme="minorBidi"/>
                <w:b/>
                <w:color w:val="FFFFFF" w:themeColor="background1"/>
                <w:sz w:val="28"/>
                <w:szCs w:val="28"/>
                <w:lang w:eastAsia="en-US"/>
              </w:rPr>
            </w:pPr>
            <w:r w:rsidRPr="00F93954">
              <w:rPr>
                <w:rFonts w:asciiTheme="minorHAnsi" w:eastAsiaTheme="minorHAnsi" w:hAnsiTheme="minorHAnsi" w:cstheme="minorBidi"/>
                <w:b/>
                <w:color w:val="FFFFFF" w:themeColor="background1"/>
                <w:sz w:val="28"/>
                <w:szCs w:val="28"/>
                <w:lang w:eastAsia="en-US"/>
              </w:rPr>
              <w:t>Statement of Applicant</w:t>
            </w:r>
          </w:p>
        </w:tc>
      </w:tr>
    </w:tbl>
    <w:p w:rsidR="00E44410" w:rsidRDefault="00E44410" w:rsidP="00C67445">
      <w:pPr>
        <w:jc w:val="center"/>
        <w:rPr>
          <w:rFonts w:asciiTheme="minorHAnsi" w:hAnsiTheme="minorHAnsi" w:cstheme="minorHAnsi"/>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8286"/>
      </w:tblGrid>
      <w:tr w:rsidR="00E44410" w:rsidTr="00C820A9">
        <w:tc>
          <w:tcPr>
            <w:tcW w:w="8522" w:type="dxa"/>
          </w:tcPr>
          <w:p w:rsidR="00E44410" w:rsidRDefault="00E44410" w:rsidP="00A3565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 confirm that the information on this application form is correct. If a grant is awarded from the Office of the Police and Crime Commissioner, it will be used as detailed in the form and according to any conditions specified. </w:t>
            </w:r>
          </w:p>
          <w:p w:rsidR="00E44410" w:rsidRDefault="00E44410" w:rsidP="00A3565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55168" behindDoc="0" locked="0" layoutInCell="1" allowOverlap="1" wp14:anchorId="3BE70F1B" wp14:editId="2A3B5594">
                      <wp:simplePos x="0" y="0"/>
                      <wp:positionH relativeFrom="column">
                        <wp:posOffset>1383384</wp:posOffset>
                      </wp:positionH>
                      <wp:positionV relativeFrom="paragraph">
                        <wp:posOffset>206643</wp:posOffset>
                      </wp:positionV>
                      <wp:extent cx="122548" cy="122549"/>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22548" cy="12254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7C189" id="Rectangle 1" o:spid="_x0000_s1026" style="position:absolute;margin-left:108.95pt;margin-top:16.25pt;width:9.65pt;height:9.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" filled="f" strokecolor="black [3213]" strokeweight="1pt"/>
                  </w:pict>
                </mc:Fallback>
              </mc:AlternateContent>
            </w:r>
            <w:r>
              <w:rPr>
                <w:rFonts w:asciiTheme="minorHAnsi" w:eastAsiaTheme="minorHAnsi" w:hAnsiTheme="minorHAnsi" w:cstheme="minorBidi"/>
                <w:sz w:val="22"/>
                <w:szCs w:val="22"/>
                <w:lang w:eastAsia="en-US"/>
              </w:rPr>
              <w:t xml:space="preserve">I confirm that I have read, understood and agree to the terms and conditions </w:t>
            </w:r>
            <w:r w:rsidR="008922DE">
              <w:rPr>
                <w:rFonts w:asciiTheme="minorHAnsi" w:eastAsiaTheme="minorHAnsi" w:hAnsiTheme="minorHAnsi" w:cstheme="minorBidi"/>
                <w:sz w:val="22"/>
                <w:szCs w:val="22"/>
                <w:lang w:eastAsia="en-US"/>
              </w:rPr>
              <w:t>included on</w:t>
            </w:r>
            <w:r>
              <w:rPr>
                <w:rFonts w:asciiTheme="minorHAnsi" w:eastAsiaTheme="minorHAnsi" w:hAnsiTheme="minorHAnsi" w:cstheme="minorBidi"/>
                <w:sz w:val="22"/>
                <w:szCs w:val="22"/>
                <w:lang w:eastAsia="en-US"/>
              </w:rPr>
              <w:t xml:space="preserve"> this form. </w:t>
            </w:r>
          </w:p>
          <w:p w:rsidR="003F71B1" w:rsidRDefault="005D426C" w:rsidP="00A3565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0D296E3E" wp14:editId="0976F7AD">
                      <wp:simplePos x="0" y="0"/>
                      <wp:positionH relativeFrom="column">
                        <wp:posOffset>4353560</wp:posOffset>
                      </wp:positionH>
                      <wp:positionV relativeFrom="paragraph">
                        <wp:posOffset>-10795</wp:posOffset>
                      </wp:positionV>
                      <wp:extent cx="121920" cy="1219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21920" cy="12192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38BD2" id="Rectangle 2" o:spid="_x0000_s1026" style="position:absolute;margin-left:342.8pt;margin-top:-.85pt;width:9.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" filled="f" strokecolor="black [3213]" strokeweight="1pt"/>
                  </w:pict>
                </mc:Fallback>
              </mc:AlternateContent>
            </w:r>
            <w:r w:rsidR="003F71B1">
              <w:rPr>
                <w:rFonts w:asciiTheme="minorHAnsi" w:eastAsiaTheme="minorHAnsi" w:hAnsiTheme="minorHAnsi" w:cstheme="minorBidi"/>
                <w:sz w:val="22"/>
                <w:szCs w:val="22"/>
                <w:lang w:eastAsia="en-US"/>
              </w:rPr>
              <w:t xml:space="preserve">I attach references and external accreditations that support my application </w:t>
            </w:r>
          </w:p>
          <w:p w:rsidR="003F71B1" w:rsidRPr="0005280D" w:rsidRDefault="005D426C" w:rsidP="00A3565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12F107EB" wp14:editId="43C96D28">
                      <wp:simplePos x="0" y="0"/>
                      <wp:positionH relativeFrom="column">
                        <wp:posOffset>3958590</wp:posOffset>
                      </wp:positionH>
                      <wp:positionV relativeFrom="paragraph">
                        <wp:posOffset>25400</wp:posOffset>
                      </wp:positionV>
                      <wp:extent cx="121920" cy="1219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121920" cy="12192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5A9CD" id="Rectangle 3" o:spid="_x0000_s1026" style="position:absolute;margin-left:311.7pt;margin-top:2pt;width:9.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" filled="f" strokecolor="black [3213]" strokeweight="1pt"/>
                  </w:pict>
                </mc:Fallback>
              </mc:AlternateContent>
            </w:r>
            <w:r w:rsidR="003F71B1">
              <w:rPr>
                <w:rFonts w:asciiTheme="minorHAnsi" w:eastAsiaTheme="minorHAnsi" w:hAnsiTheme="minorHAnsi" w:cstheme="minorBidi"/>
                <w:sz w:val="22"/>
                <w:szCs w:val="22"/>
                <w:lang w:eastAsia="en-US"/>
              </w:rPr>
              <w:t xml:space="preserve">I attach a copy of </w:t>
            </w:r>
            <w:r>
              <w:rPr>
                <w:rFonts w:asciiTheme="minorHAnsi" w:eastAsiaTheme="minorHAnsi" w:hAnsiTheme="minorHAnsi" w:cstheme="minorBidi"/>
                <w:sz w:val="22"/>
                <w:szCs w:val="22"/>
                <w:lang w:eastAsia="en-US"/>
              </w:rPr>
              <w:t xml:space="preserve">relevant data protection and safeguarding policies </w:t>
            </w:r>
          </w:p>
          <w:p w:rsidR="00E44410" w:rsidRDefault="00E44410" w:rsidP="00A35656">
            <w:pPr>
              <w:jc w:val="center"/>
              <w:rPr>
                <w:rFonts w:asciiTheme="minorHAnsi" w:hAnsiTheme="minorHAnsi" w:cstheme="minorHAnsi"/>
              </w:rPr>
            </w:pPr>
          </w:p>
          <w:tbl>
            <w:tblPr>
              <w:tblStyle w:val="TableGrid"/>
              <w:tblW w:w="0" w:type="auto"/>
              <w:tblLook w:val="04A0" w:firstRow="1" w:lastRow="0" w:firstColumn="1" w:lastColumn="0" w:noHBand="0" w:noVBand="1"/>
            </w:tblPr>
            <w:tblGrid>
              <w:gridCol w:w="3019"/>
              <w:gridCol w:w="3038"/>
              <w:gridCol w:w="2003"/>
            </w:tblGrid>
            <w:tr w:rsidR="00E44410" w:rsidTr="00E44410">
              <w:tc>
                <w:tcPr>
                  <w:tcW w:w="3114" w:type="dxa"/>
                </w:tcPr>
                <w:p w:rsidR="00E44410" w:rsidRDefault="00E44410" w:rsidP="00A35656">
                  <w:pPr>
                    <w:jc w:val="center"/>
                    <w:rPr>
                      <w:rFonts w:asciiTheme="minorHAnsi" w:hAnsiTheme="minorHAnsi" w:cstheme="minorHAnsi"/>
                    </w:rPr>
                  </w:pPr>
                  <w:r>
                    <w:rPr>
                      <w:rFonts w:asciiTheme="minorHAnsi" w:hAnsiTheme="minorHAnsi" w:cstheme="minorHAnsi"/>
                    </w:rPr>
                    <w:t>Name</w:t>
                  </w:r>
                </w:p>
              </w:tc>
              <w:tc>
                <w:tcPr>
                  <w:tcW w:w="3118" w:type="dxa"/>
                </w:tcPr>
                <w:p w:rsidR="00E44410" w:rsidRDefault="00E44410" w:rsidP="00A35656">
                  <w:pPr>
                    <w:jc w:val="center"/>
                    <w:rPr>
                      <w:rFonts w:asciiTheme="minorHAnsi" w:hAnsiTheme="minorHAnsi" w:cstheme="minorHAnsi"/>
                    </w:rPr>
                  </w:pPr>
                  <w:r>
                    <w:rPr>
                      <w:rFonts w:asciiTheme="minorHAnsi" w:hAnsiTheme="minorHAnsi" w:cstheme="minorHAnsi"/>
                    </w:rPr>
                    <w:t>Signature</w:t>
                  </w:r>
                </w:p>
              </w:tc>
              <w:tc>
                <w:tcPr>
                  <w:tcW w:w="2059" w:type="dxa"/>
                </w:tcPr>
                <w:p w:rsidR="00E44410" w:rsidRDefault="00E44410" w:rsidP="00A35656">
                  <w:pPr>
                    <w:jc w:val="center"/>
                    <w:rPr>
                      <w:rFonts w:asciiTheme="minorHAnsi" w:hAnsiTheme="minorHAnsi" w:cstheme="minorHAnsi"/>
                    </w:rPr>
                  </w:pPr>
                  <w:r>
                    <w:rPr>
                      <w:rFonts w:asciiTheme="minorHAnsi" w:hAnsiTheme="minorHAnsi" w:cstheme="minorHAnsi"/>
                    </w:rPr>
                    <w:t>Date</w:t>
                  </w:r>
                </w:p>
              </w:tc>
            </w:tr>
            <w:tr w:rsidR="00E44410" w:rsidTr="00E44410">
              <w:tc>
                <w:tcPr>
                  <w:tcW w:w="3114" w:type="dxa"/>
                </w:tcPr>
                <w:p w:rsidR="00E44410" w:rsidRDefault="00E44410" w:rsidP="00A35656">
                  <w:pPr>
                    <w:jc w:val="center"/>
                    <w:rPr>
                      <w:rFonts w:asciiTheme="minorHAnsi" w:hAnsiTheme="minorHAnsi" w:cstheme="minorHAnsi"/>
                    </w:rPr>
                  </w:pPr>
                </w:p>
                <w:p w:rsidR="00E44410" w:rsidRDefault="00E44410" w:rsidP="00A35656">
                  <w:pPr>
                    <w:jc w:val="center"/>
                    <w:rPr>
                      <w:rFonts w:asciiTheme="minorHAnsi" w:hAnsiTheme="minorHAnsi" w:cstheme="minorHAnsi"/>
                    </w:rPr>
                  </w:pPr>
                </w:p>
              </w:tc>
              <w:tc>
                <w:tcPr>
                  <w:tcW w:w="3118" w:type="dxa"/>
                </w:tcPr>
                <w:p w:rsidR="00E44410" w:rsidRDefault="00E44410" w:rsidP="00A35656">
                  <w:pPr>
                    <w:jc w:val="center"/>
                    <w:rPr>
                      <w:rFonts w:asciiTheme="minorHAnsi" w:hAnsiTheme="minorHAnsi" w:cstheme="minorHAnsi"/>
                    </w:rPr>
                  </w:pPr>
                </w:p>
              </w:tc>
              <w:tc>
                <w:tcPr>
                  <w:tcW w:w="2059" w:type="dxa"/>
                </w:tcPr>
                <w:p w:rsidR="00E44410" w:rsidRDefault="00E44410" w:rsidP="00A35656">
                  <w:pPr>
                    <w:jc w:val="center"/>
                    <w:rPr>
                      <w:rFonts w:asciiTheme="minorHAnsi" w:hAnsiTheme="minorHAnsi" w:cstheme="minorHAnsi"/>
                    </w:rPr>
                  </w:pPr>
                </w:p>
              </w:tc>
            </w:tr>
          </w:tbl>
          <w:p w:rsidR="00E44410" w:rsidRDefault="00E44410" w:rsidP="00A35656">
            <w:pPr>
              <w:rPr>
                <w:rFonts w:asciiTheme="minorHAnsi" w:hAnsiTheme="minorHAnsi" w:cstheme="minorHAnsi"/>
              </w:rPr>
            </w:pPr>
          </w:p>
        </w:tc>
      </w:tr>
    </w:tbl>
    <w:p w:rsidR="00E44410" w:rsidRDefault="00E44410" w:rsidP="00C67445">
      <w:pPr>
        <w:jc w:val="center"/>
        <w:rPr>
          <w:rFonts w:asciiTheme="minorHAnsi" w:hAnsiTheme="minorHAnsi" w:cstheme="minorHAnsi"/>
        </w:rPr>
      </w:pPr>
    </w:p>
    <w:p w:rsidR="00FC2E9D" w:rsidRDefault="00FC2E9D" w:rsidP="00C67445">
      <w:pPr>
        <w:jc w:val="center"/>
        <w:rPr>
          <w:rFonts w:asciiTheme="minorHAnsi" w:hAnsiTheme="minorHAnsi" w:cstheme="minorHAnsi"/>
        </w:rPr>
      </w:pPr>
    </w:p>
    <w:p w:rsidR="00E44410" w:rsidRDefault="00E44410" w:rsidP="00C67445">
      <w:pPr>
        <w:jc w:val="center"/>
        <w:rPr>
          <w:rFonts w:asciiTheme="minorHAnsi" w:hAnsiTheme="minorHAnsi" w:cstheme="minorHAnsi"/>
        </w:rPr>
      </w:pPr>
      <w:r>
        <w:rPr>
          <w:rFonts w:asciiTheme="minorHAnsi" w:hAnsiTheme="minorHAnsi" w:cstheme="minorHAnsi"/>
        </w:rPr>
        <w:lastRenderedPageBreak/>
        <w:t>Please retur</w:t>
      </w:r>
      <w:bookmarkStart w:id="0" w:name="_GoBack"/>
      <w:bookmarkEnd w:id="0"/>
      <w:r>
        <w:rPr>
          <w:rFonts w:asciiTheme="minorHAnsi" w:hAnsiTheme="minorHAnsi" w:cstheme="minorHAnsi"/>
        </w:rPr>
        <w:t>n your completed form to:</w:t>
      </w:r>
    </w:p>
    <w:p w:rsidR="00E44410" w:rsidRDefault="00F93954" w:rsidP="00C67445">
      <w:pPr>
        <w:jc w:val="center"/>
        <w:rPr>
          <w:rFonts w:asciiTheme="minorHAnsi" w:hAnsiTheme="minorHAnsi" w:cstheme="minorHAnsi"/>
        </w:rPr>
      </w:pPr>
      <w:r>
        <w:rPr>
          <w:rFonts w:asciiTheme="minorHAnsi" w:hAnsiTheme="minorHAnsi" w:cstheme="minorHAnsi"/>
        </w:rPr>
        <w:t>Victims Fund</w:t>
      </w:r>
      <w:r w:rsidR="00E44410">
        <w:rPr>
          <w:rFonts w:asciiTheme="minorHAnsi" w:hAnsiTheme="minorHAnsi" w:cstheme="minorHAnsi"/>
        </w:rPr>
        <w:t>, OPCC, PO Box</w:t>
      </w:r>
      <w:r w:rsidR="00E7157A">
        <w:rPr>
          <w:rFonts w:asciiTheme="minorHAnsi" w:hAnsiTheme="minorHAnsi" w:cstheme="minorHAnsi"/>
        </w:rPr>
        <w:t xml:space="preserve"> 412, Guildford, Surrey, GU3 1YJ</w:t>
      </w:r>
    </w:p>
    <w:p w:rsidR="00E44410" w:rsidRDefault="00E44410" w:rsidP="00C67445">
      <w:pPr>
        <w:jc w:val="center"/>
        <w:rPr>
          <w:rFonts w:asciiTheme="minorHAnsi" w:hAnsiTheme="minorHAnsi" w:cstheme="minorHAnsi"/>
        </w:rPr>
      </w:pPr>
      <w:r>
        <w:rPr>
          <w:rFonts w:asciiTheme="minorHAnsi" w:hAnsiTheme="minorHAnsi" w:cstheme="minorHAnsi"/>
        </w:rPr>
        <w:t>Or email:</w:t>
      </w:r>
    </w:p>
    <w:p w:rsidR="000C2984" w:rsidRPr="000C2984" w:rsidRDefault="000C2984" w:rsidP="000C2984">
      <w:pPr>
        <w:pStyle w:val="Default"/>
        <w:rPr>
          <w:rFonts w:asciiTheme="minorHAnsi" w:hAnsiTheme="minorHAnsi" w:cstheme="minorHAnsi"/>
        </w:rPr>
      </w:pPr>
    </w:p>
    <w:p w:rsidR="00E44410" w:rsidRPr="000C2984" w:rsidRDefault="000C2984" w:rsidP="000C2984">
      <w:pPr>
        <w:jc w:val="center"/>
        <w:rPr>
          <w:rFonts w:asciiTheme="minorHAnsi" w:hAnsiTheme="minorHAnsi" w:cstheme="minorHAnsi"/>
        </w:rPr>
      </w:pPr>
      <w:r w:rsidRPr="000C2984">
        <w:rPr>
          <w:rFonts w:asciiTheme="minorHAnsi" w:hAnsiTheme="minorHAnsi" w:cstheme="minorHAnsi"/>
        </w:rPr>
        <w:t xml:space="preserve"> </w:t>
      </w:r>
      <w:hyperlink r:id="rId8" w:history="1">
        <w:r w:rsidR="00553979" w:rsidRPr="00DE6657">
          <w:rPr>
            <w:rStyle w:val="Hyperlink"/>
            <w:rFonts w:asciiTheme="minorHAnsi" w:hAnsiTheme="minorHAnsi" w:cstheme="minorHAnsi"/>
          </w:rPr>
          <w:t>pccfunding@surrey.pnn.police.uk</w:t>
        </w:r>
      </w:hyperlink>
      <w:r w:rsidR="00553979">
        <w:rPr>
          <w:rFonts w:asciiTheme="minorHAnsi" w:hAnsiTheme="minorHAnsi" w:cstheme="minorHAnsi"/>
        </w:rPr>
        <w:t xml:space="preserve"> </w:t>
      </w:r>
    </w:p>
    <w:p w:rsidR="000C2984" w:rsidRDefault="000C2984" w:rsidP="000C2984">
      <w:pPr>
        <w:jc w:val="center"/>
        <w:rPr>
          <w:rFonts w:asciiTheme="minorHAnsi" w:hAnsiTheme="minorHAnsi" w:cstheme="minorHAnsi"/>
        </w:rPr>
      </w:pPr>
    </w:p>
    <w:p w:rsidR="00E44410" w:rsidRDefault="00E44410" w:rsidP="00C67445">
      <w:pPr>
        <w:jc w:val="center"/>
        <w:rPr>
          <w:rFonts w:asciiTheme="minorHAnsi" w:hAnsiTheme="minorHAnsi" w:cstheme="minorHAnsi"/>
        </w:rPr>
      </w:pPr>
    </w:p>
    <w:p w:rsidR="00E44410" w:rsidRPr="00EB4E24" w:rsidRDefault="00E44410" w:rsidP="00C67445">
      <w:pPr>
        <w:jc w:val="center"/>
        <w:rPr>
          <w:rFonts w:asciiTheme="minorHAnsi" w:hAnsiTheme="minorHAnsi" w:cstheme="minorHAnsi"/>
          <w:b/>
        </w:rPr>
      </w:pPr>
    </w:p>
    <w:p w:rsidR="00E44410" w:rsidRDefault="00E44410" w:rsidP="00C67445">
      <w:pPr>
        <w:jc w:val="center"/>
        <w:rPr>
          <w:rFonts w:asciiTheme="minorHAnsi" w:hAnsiTheme="minorHAnsi" w:cstheme="minorHAnsi"/>
          <w:b/>
        </w:rPr>
      </w:pPr>
    </w:p>
    <w:p w:rsidR="00963561" w:rsidRDefault="00963561" w:rsidP="00C67445">
      <w:pPr>
        <w:jc w:val="center"/>
        <w:rPr>
          <w:rFonts w:asciiTheme="minorHAnsi" w:hAnsiTheme="minorHAnsi" w:cstheme="minorHAnsi"/>
          <w:b/>
        </w:rPr>
      </w:pPr>
    </w:p>
    <w:p w:rsidR="00963561" w:rsidRDefault="00963561" w:rsidP="00C67445">
      <w:pPr>
        <w:jc w:val="center"/>
        <w:rPr>
          <w:rFonts w:asciiTheme="minorHAnsi" w:hAnsiTheme="minorHAnsi" w:cstheme="minorHAnsi"/>
        </w:rPr>
      </w:pPr>
    </w:p>
    <w:p w:rsidR="00E44410" w:rsidRDefault="00E44410" w:rsidP="00C67445">
      <w:pPr>
        <w:jc w:val="center"/>
        <w:rPr>
          <w:rFonts w:asciiTheme="minorHAnsi" w:hAnsiTheme="minorHAnsi" w:cstheme="minorHAnsi"/>
        </w:rPr>
      </w:pPr>
    </w:p>
    <w:p w:rsidR="00E44410" w:rsidRDefault="00E44410" w:rsidP="00C67445">
      <w:pPr>
        <w:jc w:val="center"/>
        <w:rPr>
          <w:rFonts w:asciiTheme="minorHAnsi" w:hAnsiTheme="minorHAnsi" w:cstheme="minorHAnsi"/>
        </w:rPr>
      </w:pPr>
    </w:p>
    <w:p w:rsidR="00E44410" w:rsidRDefault="00E44410" w:rsidP="00C67445">
      <w:pPr>
        <w:jc w:val="center"/>
        <w:rPr>
          <w:rFonts w:asciiTheme="minorHAnsi" w:hAnsiTheme="minorHAnsi" w:cstheme="minorHAnsi"/>
        </w:rPr>
      </w:pPr>
    </w:p>
    <w:p w:rsidR="008922DE" w:rsidRDefault="008922DE" w:rsidP="00C67445">
      <w:pPr>
        <w:jc w:val="center"/>
        <w:rPr>
          <w:rFonts w:asciiTheme="minorHAnsi" w:hAnsiTheme="minorHAnsi" w:cstheme="minorHAnsi"/>
        </w:rPr>
      </w:pPr>
    </w:p>
    <w:p w:rsidR="00963561" w:rsidRDefault="00963561" w:rsidP="002D02C6">
      <w:pPr>
        <w:rPr>
          <w:rFonts w:asciiTheme="minorHAnsi" w:hAnsiTheme="minorHAnsi" w:cstheme="minorHAnsi"/>
        </w:rPr>
      </w:pPr>
    </w:p>
    <w:p w:rsidR="00263FE8" w:rsidRPr="00263FE8" w:rsidRDefault="00BF5385" w:rsidP="005D426C">
      <w:pPr>
        <w:jc w:val="center"/>
        <w:rPr>
          <w:rFonts w:asciiTheme="minorHAnsi" w:hAnsiTheme="minorHAnsi" w:cstheme="minorHAnsi"/>
          <w:b/>
          <w:bCs/>
          <w:u w:val="single"/>
        </w:rPr>
      </w:pPr>
      <w:r>
        <w:rPr>
          <w:rFonts w:asciiTheme="minorHAnsi" w:hAnsiTheme="minorHAnsi" w:cstheme="minorHAnsi"/>
        </w:rPr>
        <w:br w:type="page"/>
      </w:r>
      <w:r w:rsidR="00B81997">
        <w:rPr>
          <w:rFonts w:asciiTheme="minorHAnsi" w:hAnsiTheme="minorHAnsi" w:cstheme="minorHAnsi"/>
          <w:b/>
          <w:u w:val="single"/>
        </w:rPr>
        <w:lastRenderedPageBreak/>
        <w:t>VICTIMS FUND 2016/17</w:t>
      </w:r>
      <w:r w:rsidR="00BC7F16">
        <w:rPr>
          <w:rFonts w:asciiTheme="minorHAnsi" w:hAnsiTheme="minorHAnsi" w:cstheme="minorHAnsi"/>
          <w:b/>
          <w:u w:val="single"/>
        </w:rPr>
        <w:t xml:space="preserve"> </w:t>
      </w:r>
      <w:r w:rsidR="00263FE8" w:rsidRPr="00263FE8">
        <w:rPr>
          <w:rFonts w:asciiTheme="minorHAnsi" w:hAnsiTheme="minorHAnsi" w:cstheme="minorHAnsi"/>
          <w:b/>
          <w:u w:val="single"/>
        </w:rPr>
        <w:t>TERMS AND CONDITIONS</w:t>
      </w:r>
    </w:p>
    <w:p w:rsidR="00263FE8" w:rsidRPr="00263FE8" w:rsidRDefault="00263FE8" w:rsidP="00263FE8">
      <w:pPr>
        <w:rPr>
          <w:rFonts w:asciiTheme="minorHAnsi" w:hAnsiTheme="minorHAnsi" w:cstheme="minorHAnsi"/>
        </w:rPr>
      </w:pPr>
    </w:p>
    <w:p w:rsidR="00263FE8" w:rsidRPr="00263FE8" w:rsidRDefault="00263FE8" w:rsidP="00263FE8">
      <w:pPr>
        <w:rPr>
          <w:rFonts w:asciiTheme="minorHAnsi" w:hAnsiTheme="minorHAnsi" w:cstheme="minorHAnsi"/>
        </w:rPr>
      </w:pPr>
      <w:r w:rsidRPr="00263FE8">
        <w:rPr>
          <w:rFonts w:asciiTheme="minorHAnsi" w:hAnsiTheme="minorHAnsi" w:cstheme="minorHAnsi"/>
        </w:rPr>
        <w:t>Grant recipients will be expected to operate in accordance with the following terms and conditions for acceptance of funding and any further conditions which may from time to time be published:</w:t>
      </w:r>
    </w:p>
    <w:p w:rsidR="00263FE8" w:rsidRPr="00BC7F16" w:rsidRDefault="00263FE8" w:rsidP="00F05FDC">
      <w:pPr>
        <w:pStyle w:val="Heading1"/>
        <w:numPr>
          <w:ilvl w:val="0"/>
          <w:numId w:val="26"/>
        </w:numPr>
      </w:pPr>
      <w:r w:rsidRPr="00BC7F16">
        <w:t>Conditions of the grant</w:t>
      </w:r>
    </w:p>
    <w:p w:rsidR="00263FE8" w:rsidRPr="00627EAC" w:rsidRDefault="00263FE8" w:rsidP="00263FE8">
      <w:pPr>
        <w:ind w:left="360"/>
        <w:rPr>
          <w:rFonts w:ascii="Arial" w:hAnsi="Arial" w:cs="Arial"/>
          <w:color w:val="000000"/>
          <w:sz w:val="22"/>
          <w:szCs w:val="22"/>
        </w:rPr>
      </w:pPr>
    </w:p>
    <w:p w:rsidR="003F6C7F" w:rsidRPr="003F6C7F" w:rsidRDefault="003F6C7F" w:rsidP="003F6C7F">
      <w:pPr>
        <w:pStyle w:val="ListParagraph"/>
        <w:numPr>
          <w:ilvl w:val="1"/>
          <w:numId w:val="27"/>
        </w:numPr>
        <w:rPr>
          <w:rFonts w:asciiTheme="minorHAnsi" w:hAnsiTheme="minorHAnsi" w:cstheme="minorHAnsi"/>
        </w:rPr>
      </w:pPr>
      <w:r w:rsidRPr="003F6C7F">
        <w:rPr>
          <w:rFonts w:asciiTheme="minorHAnsi" w:hAnsiTheme="minorHAnsi" w:cstheme="minorHAnsi"/>
        </w:rPr>
        <w:t xml:space="preserve">The Recipient will ensure that the </w:t>
      </w:r>
      <w:r>
        <w:rPr>
          <w:rFonts w:asciiTheme="minorHAnsi" w:hAnsiTheme="minorHAnsi" w:cstheme="minorHAnsi"/>
        </w:rPr>
        <w:t xml:space="preserve">OPCC Victims Fund </w:t>
      </w:r>
      <w:r w:rsidRPr="003F6C7F">
        <w:rPr>
          <w:rFonts w:asciiTheme="minorHAnsi" w:hAnsiTheme="minorHAnsi" w:cstheme="minorHAnsi"/>
        </w:rPr>
        <w:t>Grant is spent on all or one of the following:</w:t>
      </w:r>
    </w:p>
    <w:p w:rsidR="003F6C7F" w:rsidRPr="00627EAC" w:rsidRDefault="003F6C7F" w:rsidP="003F6C7F">
      <w:pPr>
        <w:rPr>
          <w:rFonts w:ascii="Arial" w:hAnsi="Arial" w:cs="Arial"/>
          <w:color w:val="000000"/>
          <w:sz w:val="22"/>
          <w:szCs w:val="22"/>
        </w:rPr>
      </w:pPr>
    </w:p>
    <w:p w:rsidR="003F6C7F" w:rsidRPr="003F6C7F" w:rsidRDefault="003F6C7F" w:rsidP="003F6C7F">
      <w:pPr>
        <w:pStyle w:val="ListParagraph"/>
        <w:numPr>
          <w:ilvl w:val="2"/>
          <w:numId w:val="29"/>
        </w:numPr>
        <w:rPr>
          <w:rFonts w:asciiTheme="minorHAnsi" w:hAnsiTheme="minorHAnsi" w:cstheme="minorHAnsi"/>
        </w:rPr>
      </w:pPr>
      <w:proofErr w:type="gramStart"/>
      <w:r w:rsidRPr="003F6C7F">
        <w:rPr>
          <w:rFonts w:asciiTheme="minorHAnsi" w:hAnsiTheme="minorHAnsi" w:cstheme="minorHAnsi"/>
        </w:rPr>
        <w:t>services</w:t>
      </w:r>
      <w:proofErr w:type="gramEnd"/>
      <w:r w:rsidRPr="003F6C7F">
        <w:rPr>
          <w:rFonts w:asciiTheme="minorHAnsi" w:hAnsiTheme="minorHAnsi" w:cstheme="minorHAnsi"/>
        </w:rPr>
        <w:t xml:space="preserve"> for victims of crime and particularly victims in the priority categories outlined in the Victims’ Code: victims of the most serious crime, persistently targeted victims, and vulnerable or intimidated victims</w:t>
      </w:r>
      <w:bookmarkStart w:id="1" w:name="OLE_LINK3"/>
      <w:bookmarkStart w:id="2" w:name="OLE_LINK4"/>
      <w:r w:rsidRPr="003F6C7F">
        <w:rPr>
          <w:rFonts w:asciiTheme="minorHAnsi" w:hAnsiTheme="minorHAnsi" w:cstheme="minorHAnsi"/>
        </w:rPr>
        <w:t>, to help them cope with the immediate impacts of crime and, as far as possible, recover from the harm they have experienced</w:t>
      </w:r>
      <w:bookmarkEnd w:id="1"/>
      <w:bookmarkEnd w:id="2"/>
      <w:r w:rsidRPr="003F6C7F">
        <w:rPr>
          <w:rFonts w:asciiTheme="minorHAnsi" w:hAnsiTheme="minorHAnsi" w:cstheme="minorHAnsi"/>
        </w:rPr>
        <w:t>. (Victims are further defined in Article 2 (a) of the Victims’ Directive);</w:t>
      </w:r>
    </w:p>
    <w:p w:rsidR="003F6C7F" w:rsidRPr="003F6C7F" w:rsidRDefault="003F6C7F" w:rsidP="003F6C7F">
      <w:pPr>
        <w:pStyle w:val="ListParagraph"/>
        <w:numPr>
          <w:ilvl w:val="2"/>
          <w:numId w:val="29"/>
        </w:numPr>
        <w:rPr>
          <w:rFonts w:asciiTheme="minorHAnsi" w:hAnsiTheme="minorHAnsi" w:cstheme="minorHAnsi"/>
        </w:rPr>
      </w:pPr>
      <w:r w:rsidRPr="003F6C7F">
        <w:rPr>
          <w:rFonts w:asciiTheme="minorHAnsi" w:hAnsiTheme="minorHAnsi" w:cstheme="minorHAnsi"/>
        </w:rPr>
        <w:t>services for victims of sexual and/or domestic violence;</w:t>
      </w:r>
    </w:p>
    <w:p w:rsidR="003F6C7F" w:rsidRDefault="003F6C7F" w:rsidP="003F6C7F">
      <w:pPr>
        <w:pStyle w:val="ListParagraph"/>
        <w:numPr>
          <w:ilvl w:val="2"/>
          <w:numId w:val="29"/>
        </w:numPr>
        <w:rPr>
          <w:rFonts w:asciiTheme="minorHAnsi" w:hAnsiTheme="minorHAnsi" w:cstheme="minorHAnsi"/>
        </w:rPr>
      </w:pPr>
      <w:r w:rsidRPr="003F6C7F">
        <w:rPr>
          <w:rFonts w:asciiTheme="minorHAnsi" w:hAnsiTheme="minorHAnsi" w:cstheme="minorHAnsi"/>
        </w:rPr>
        <w:t>support services for family members (as defined in Article 2 (b) of the Victims’ Directive</w:t>
      </w:r>
      <w:r w:rsidRPr="003F6C7F">
        <w:rPr>
          <w:rFonts w:asciiTheme="minorHAnsi" w:hAnsiTheme="minorHAnsi" w:cstheme="minorHAnsi"/>
        </w:rPr>
        <w:footnoteReference w:id="1"/>
      </w:r>
      <w:r w:rsidRPr="003F6C7F">
        <w:rPr>
          <w:rFonts w:asciiTheme="minorHAnsi" w:hAnsiTheme="minorHAnsi" w:cstheme="minorHAnsi"/>
        </w:rPr>
        <w:t>);</w:t>
      </w:r>
    </w:p>
    <w:p w:rsidR="00C1717E" w:rsidRPr="00C1717E" w:rsidRDefault="00C1717E" w:rsidP="00C1717E">
      <w:pPr>
        <w:pStyle w:val="ListParagraph"/>
        <w:numPr>
          <w:ilvl w:val="2"/>
          <w:numId w:val="29"/>
        </w:numPr>
        <w:rPr>
          <w:rFonts w:asciiTheme="minorHAnsi" w:hAnsiTheme="minorHAnsi" w:cstheme="minorHAnsi"/>
        </w:rPr>
      </w:pPr>
      <w:proofErr w:type="gramStart"/>
      <w:r w:rsidRPr="00C1717E">
        <w:rPr>
          <w:rFonts w:asciiTheme="minorHAnsi" w:hAnsiTheme="minorHAnsi" w:cstheme="minorHAnsi"/>
        </w:rPr>
        <w:t>any</w:t>
      </w:r>
      <w:proofErr w:type="gramEnd"/>
      <w:r w:rsidRPr="00C1717E">
        <w:rPr>
          <w:rFonts w:asciiTheme="minorHAnsi" w:hAnsiTheme="minorHAnsi" w:cstheme="minorHAnsi"/>
        </w:rPr>
        <w:t xml:space="preserve"> associated costs that arise in the process of commissioning/</w:t>
      </w:r>
      <w:r>
        <w:rPr>
          <w:rFonts w:asciiTheme="minorHAnsi" w:hAnsiTheme="minorHAnsi" w:cstheme="minorHAnsi"/>
        </w:rPr>
        <w:t xml:space="preserve"> </w:t>
      </w:r>
      <w:r w:rsidRPr="00C1717E">
        <w:rPr>
          <w:rFonts w:asciiTheme="minorHAnsi" w:hAnsiTheme="minorHAnsi" w:cstheme="minorHAnsi"/>
        </w:rPr>
        <w:t xml:space="preserve">provision of victims’ services. </w:t>
      </w:r>
    </w:p>
    <w:p w:rsidR="003F6C7F" w:rsidRPr="00627EAC" w:rsidRDefault="003F6C7F" w:rsidP="00263FE8">
      <w:pPr>
        <w:rPr>
          <w:rFonts w:ascii="Arial" w:hAnsi="Arial" w:cs="Arial"/>
          <w:color w:val="000000"/>
          <w:sz w:val="22"/>
          <w:szCs w:val="22"/>
        </w:rPr>
      </w:pPr>
    </w:p>
    <w:p w:rsidR="00263FE8" w:rsidRPr="008B23A6" w:rsidRDefault="00263FE8" w:rsidP="00F05FDC">
      <w:pPr>
        <w:pStyle w:val="ListParagraph"/>
        <w:numPr>
          <w:ilvl w:val="1"/>
          <w:numId w:val="27"/>
        </w:numPr>
        <w:rPr>
          <w:rFonts w:asciiTheme="minorHAnsi" w:hAnsiTheme="minorHAnsi" w:cstheme="minorHAnsi"/>
        </w:rPr>
      </w:pPr>
      <w:r w:rsidRPr="008B23A6">
        <w:rPr>
          <w:rFonts w:asciiTheme="minorHAnsi" w:hAnsiTheme="minorHAnsi" w:cstheme="minorHAnsi"/>
        </w:rPr>
        <w:t>In order to comply with the requirement in the Victims’ Directive, services c</w:t>
      </w:r>
      <w:r w:rsidR="00BC7F16">
        <w:rPr>
          <w:rFonts w:asciiTheme="minorHAnsi" w:hAnsiTheme="minorHAnsi" w:cstheme="minorHAnsi"/>
        </w:rPr>
        <w:t>ommissioned or provided by the r</w:t>
      </w:r>
      <w:r w:rsidRPr="008B23A6">
        <w:rPr>
          <w:rFonts w:asciiTheme="minorHAnsi" w:hAnsiTheme="minorHAnsi" w:cstheme="minorHAnsi"/>
        </w:rPr>
        <w:t>ecipient must be in the interests of the victim and be:</w:t>
      </w:r>
    </w:p>
    <w:p w:rsidR="00263FE8" w:rsidRPr="008B23A6" w:rsidRDefault="00263FE8" w:rsidP="00263FE8">
      <w:pPr>
        <w:rPr>
          <w:rFonts w:asciiTheme="minorHAnsi" w:hAnsiTheme="minorHAnsi" w:cstheme="minorHAnsi"/>
        </w:rPr>
      </w:pPr>
    </w:p>
    <w:p w:rsidR="00263FE8" w:rsidRPr="008B23A6" w:rsidRDefault="00263FE8" w:rsidP="00555EDE">
      <w:pPr>
        <w:pStyle w:val="ListParagraph"/>
        <w:numPr>
          <w:ilvl w:val="2"/>
          <w:numId w:val="29"/>
        </w:numPr>
        <w:rPr>
          <w:rFonts w:asciiTheme="minorHAnsi" w:hAnsiTheme="minorHAnsi" w:cstheme="minorHAnsi"/>
        </w:rPr>
      </w:pPr>
      <w:r w:rsidRPr="008B23A6">
        <w:rPr>
          <w:rFonts w:asciiTheme="minorHAnsi" w:hAnsiTheme="minorHAnsi" w:cstheme="minorHAnsi"/>
        </w:rPr>
        <w:t>free of charge;</w:t>
      </w:r>
    </w:p>
    <w:p w:rsidR="00263FE8" w:rsidRPr="008B23A6" w:rsidRDefault="00263FE8" w:rsidP="00555EDE">
      <w:pPr>
        <w:pStyle w:val="ListParagraph"/>
        <w:numPr>
          <w:ilvl w:val="2"/>
          <w:numId w:val="29"/>
        </w:numPr>
        <w:rPr>
          <w:rFonts w:asciiTheme="minorHAnsi" w:hAnsiTheme="minorHAnsi" w:cstheme="minorHAnsi"/>
        </w:rPr>
      </w:pPr>
      <w:r w:rsidRPr="008B23A6">
        <w:rPr>
          <w:rFonts w:asciiTheme="minorHAnsi" w:hAnsiTheme="minorHAnsi" w:cstheme="minorHAnsi"/>
        </w:rPr>
        <w:t>confidential;</w:t>
      </w:r>
    </w:p>
    <w:p w:rsidR="00263FE8" w:rsidRPr="008B23A6" w:rsidRDefault="00263FE8" w:rsidP="00555EDE">
      <w:pPr>
        <w:pStyle w:val="ListParagraph"/>
        <w:numPr>
          <w:ilvl w:val="2"/>
          <w:numId w:val="29"/>
        </w:numPr>
        <w:rPr>
          <w:rFonts w:asciiTheme="minorHAnsi" w:hAnsiTheme="minorHAnsi" w:cstheme="minorHAnsi"/>
        </w:rPr>
      </w:pPr>
      <w:r w:rsidRPr="008B23A6">
        <w:rPr>
          <w:rFonts w:asciiTheme="minorHAnsi" w:hAnsiTheme="minorHAnsi" w:cstheme="minorHAnsi"/>
        </w:rPr>
        <w:t>non-discriminatory (including being available to all regardless of residence status, nationality or citizenship);</w:t>
      </w:r>
    </w:p>
    <w:p w:rsidR="00263FE8" w:rsidRPr="008B23A6" w:rsidRDefault="00263FE8" w:rsidP="00555EDE">
      <w:pPr>
        <w:pStyle w:val="ListParagraph"/>
        <w:numPr>
          <w:ilvl w:val="2"/>
          <w:numId w:val="29"/>
        </w:numPr>
        <w:rPr>
          <w:rFonts w:asciiTheme="minorHAnsi" w:hAnsiTheme="minorHAnsi" w:cstheme="minorHAnsi"/>
        </w:rPr>
      </w:pPr>
      <w:r w:rsidRPr="008B23A6">
        <w:rPr>
          <w:rFonts w:asciiTheme="minorHAnsi" w:hAnsiTheme="minorHAnsi" w:cstheme="minorHAnsi"/>
        </w:rPr>
        <w:t>available whether or not a crime has been reported to the police; and</w:t>
      </w:r>
    </w:p>
    <w:p w:rsidR="00263FE8" w:rsidRPr="008B23A6" w:rsidRDefault="00263FE8" w:rsidP="00555EDE">
      <w:pPr>
        <w:pStyle w:val="ListParagraph"/>
        <w:numPr>
          <w:ilvl w:val="2"/>
          <w:numId w:val="29"/>
        </w:numPr>
        <w:rPr>
          <w:rFonts w:asciiTheme="minorHAnsi" w:hAnsiTheme="minorHAnsi" w:cstheme="minorHAnsi"/>
        </w:rPr>
      </w:pPr>
      <w:proofErr w:type="gramStart"/>
      <w:r w:rsidRPr="008B23A6">
        <w:rPr>
          <w:rFonts w:asciiTheme="minorHAnsi" w:hAnsiTheme="minorHAnsi" w:cstheme="minorHAnsi"/>
        </w:rPr>
        <w:t>available</w:t>
      </w:r>
      <w:proofErr w:type="gramEnd"/>
      <w:r w:rsidRPr="008B23A6">
        <w:rPr>
          <w:rFonts w:asciiTheme="minorHAnsi" w:hAnsiTheme="minorHAnsi" w:cstheme="minorHAnsi"/>
        </w:rPr>
        <w:t xml:space="preserve"> before, during and for an appropriate time after any </w:t>
      </w:r>
      <w:r w:rsidR="00F05FDC">
        <w:rPr>
          <w:rFonts w:asciiTheme="minorHAnsi" w:hAnsiTheme="minorHAnsi" w:cstheme="minorHAnsi"/>
        </w:rPr>
        <w:t xml:space="preserve">  </w:t>
      </w:r>
      <w:r w:rsidRPr="008B23A6">
        <w:rPr>
          <w:rFonts w:asciiTheme="minorHAnsi" w:hAnsiTheme="minorHAnsi" w:cstheme="minorHAnsi"/>
        </w:rPr>
        <w:t>investigation or criminal proceedings.</w:t>
      </w:r>
    </w:p>
    <w:p w:rsidR="00263FE8" w:rsidRPr="00627EAC" w:rsidRDefault="00263FE8" w:rsidP="00263FE8">
      <w:pPr>
        <w:ind w:left="720"/>
        <w:rPr>
          <w:rFonts w:ascii="Arial" w:hAnsi="Arial" w:cs="Arial"/>
          <w:color w:val="000000"/>
          <w:sz w:val="22"/>
          <w:szCs w:val="22"/>
        </w:rPr>
      </w:pPr>
    </w:p>
    <w:p w:rsidR="00263FE8" w:rsidRPr="003C56A8" w:rsidRDefault="008B23A6" w:rsidP="00555EDE">
      <w:pPr>
        <w:pStyle w:val="ListParagraph"/>
        <w:numPr>
          <w:ilvl w:val="1"/>
          <w:numId w:val="27"/>
        </w:numPr>
        <w:rPr>
          <w:rFonts w:asciiTheme="minorHAnsi" w:hAnsiTheme="minorHAnsi" w:cstheme="minorHAnsi"/>
        </w:rPr>
      </w:pPr>
      <w:r w:rsidRPr="003C56A8">
        <w:rPr>
          <w:rFonts w:asciiTheme="minorHAnsi" w:hAnsiTheme="minorHAnsi" w:cstheme="minorHAnsi"/>
        </w:rPr>
        <w:t>The r</w:t>
      </w:r>
      <w:r w:rsidR="00263FE8" w:rsidRPr="003C56A8">
        <w:rPr>
          <w:rFonts w:asciiTheme="minorHAnsi" w:hAnsiTheme="minorHAnsi" w:cstheme="minorHAnsi"/>
        </w:rPr>
        <w:t>ecipient must ensure that the availability and contact details of services provided or commissioned are widely publicised in a variety of media and locations.</w:t>
      </w:r>
    </w:p>
    <w:p w:rsidR="00263FE8" w:rsidRPr="003C56A8" w:rsidRDefault="00263FE8" w:rsidP="003C56A8">
      <w:pPr>
        <w:rPr>
          <w:rFonts w:asciiTheme="minorHAnsi" w:hAnsiTheme="minorHAnsi" w:cstheme="minorHAnsi"/>
        </w:rPr>
      </w:pPr>
    </w:p>
    <w:p w:rsidR="00263FE8" w:rsidRPr="003C56A8" w:rsidRDefault="00263FE8" w:rsidP="00555EDE">
      <w:pPr>
        <w:pStyle w:val="ListParagraph"/>
        <w:numPr>
          <w:ilvl w:val="1"/>
          <w:numId w:val="27"/>
        </w:numPr>
        <w:rPr>
          <w:rFonts w:asciiTheme="minorHAnsi" w:hAnsiTheme="minorHAnsi" w:cstheme="minorHAnsi"/>
        </w:rPr>
      </w:pPr>
      <w:r w:rsidRPr="003C56A8">
        <w:rPr>
          <w:rFonts w:asciiTheme="minorHAnsi" w:hAnsiTheme="minorHAnsi" w:cstheme="minorHAnsi"/>
        </w:rPr>
        <w:t>Any services and/or ar</w:t>
      </w:r>
      <w:r w:rsidR="008B23A6" w:rsidRPr="003C56A8">
        <w:rPr>
          <w:rFonts w:asciiTheme="minorHAnsi" w:hAnsiTheme="minorHAnsi" w:cstheme="minorHAnsi"/>
        </w:rPr>
        <w:t>rangements put in place by the r</w:t>
      </w:r>
      <w:r w:rsidRPr="003C56A8">
        <w:rPr>
          <w:rFonts w:asciiTheme="minorHAnsi" w:hAnsiTheme="minorHAnsi" w:cstheme="minorHAnsi"/>
        </w:rPr>
        <w:t>ecipient must comply with requirements under the Data Protection Act when dealing with personal data and sensitive personal data.</w:t>
      </w:r>
    </w:p>
    <w:p w:rsidR="008B23A6" w:rsidRPr="00BC7F16" w:rsidRDefault="008B23A6" w:rsidP="00555EDE">
      <w:pPr>
        <w:pStyle w:val="Heading1"/>
        <w:numPr>
          <w:ilvl w:val="0"/>
          <w:numId w:val="26"/>
        </w:numPr>
      </w:pPr>
      <w:r w:rsidRPr="00BC7F16">
        <w:lastRenderedPageBreak/>
        <w:t>Lawful conduct, equal opportunities, use of volunteers and activities funded by the Grant</w:t>
      </w:r>
    </w:p>
    <w:p w:rsidR="008B23A6" w:rsidRPr="00627EAC" w:rsidRDefault="008B23A6" w:rsidP="008B23A6">
      <w:pPr>
        <w:ind w:left="360"/>
        <w:rPr>
          <w:rFonts w:ascii="Arial" w:hAnsi="Arial" w:cs="Arial"/>
          <w:b/>
          <w:color w:val="000000"/>
          <w:sz w:val="22"/>
          <w:szCs w:val="22"/>
        </w:rPr>
      </w:pPr>
    </w:p>
    <w:p w:rsidR="00555EDE" w:rsidRDefault="00555EDE" w:rsidP="00555EDE">
      <w:pPr>
        <w:pStyle w:val="ListParagraph"/>
        <w:numPr>
          <w:ilvl w:val="1"/>
          <w:numId w:val="26"/>
        </w:numPr>
        <w:rPr>
          <w:rFonts w:asciiTheme="minorHAnsi" w:hAnsiTheme="minorHAnsi" w:cstheme="minorHAnsi"/>
        </w:rPr>
      </w:pPr>
      <w:r w:rsidRPr="00555EDE">
        <w:rPr>
          <w:rFonts w:asciiTheme="minorHAnsi" w:hAnsiTheme="minorHAnsi" w:cstheme="minorHAnsi"/>
        </w:rPr>
        <w:t xml:space="preserve">If relevant, those people working with children and/or vulnerable adults must have the appropriate checks (i.e. </w:t>
      </w:r>
      <w:hyperlink r:id="rId9" w:history="1">
        <w:r w:rsidRPr="00F46B30">
          <w:rPr>
            <w:rFonts w:asciiTheme="minorHAnsi" w:hAnsiTheme="minorHAnsi" w:cstheme="minorHAnsi"/>
          </w:rPr>
          <w:t>Disclosure and Barring Service (DBS)</w:t>
        </w:r>
      </w:hyperlink>
      <w:r w:rsidRPr="00555EDE">
        <w:rPr>
          <w:rFonts w:asciiTheme="minorHAnsi" w:hAnsiTheme="minorHAnsi" w:cstheme="minorHAnsi"/>
        </w:rPr>
        <w:t>) If your application is successful, evidence of these checks will be required prior to the funding being released.</w:t>
      </w:r>
    </w:p>
    <w:p w:rsidR="005D426C" w:rsidRDefault="005D426C" w:rsidP="005D426C">
      <w:pPr>
        <w:pStyle w:val="ListParagraph"/>
        <w:rPr>
          <w:rFonts w:asciiTheme="minorHAnsi" w:hAnsiTheme="minorHAnsi" w:cstheme="minorHAnsi"/>
        </w:rPr>
      </w:pPr>
    </w:p>
    <w:p w:rsidR="005D426C" w:rsidRDefault="005D426C" w:rsidP="005D426C">
      <w:pPr>
        <w:pStyle w:val="ListParagraph"/>
        <w:numPr>
          <w:ilvl w:val="1"/>
          <w:numId w:val="26"/>
        </w:numPr>
        <w:rPr>
          <w:rFonts w:asciiTheme="minorHAnsi" w:hAnsiTheme="minorHAnsi" w:cstheme="minorHAnsi"/>
        </w:rPr>
      </w:pPr>
      <w:r w:rsidRPr="00AD75C6">
        <w:rPr>
          <w:rFonts w:asciiTheme="minorHAnsi" w:hAnsiTheme="minorHAnsi" w:cstheme="minorHAnsi"/>
        </w:rPr>
        <w:t xml:space="preserve">Services comply with current national and local legal framework with regard adult and child safeguarding, information sharing, and data protection including compliance with Local Safeguarding Children Board’s policies and procedures and any obligations that may ensue as a result of a child being made subject to a Child Protection Plan. </w:t>
      </w:r>
    </w:p>
    <w:p w:rsidR="008B23A6" w:rsidRPr="003C56A8" w:rsidRDefault="008B23A6" w:rsidP="003C56A8">
      <w:pPr>
        <w:rPr>
          <w:rFonts w:asciiTheme="minorHAnsi" w:hAnsiTheme="minorHAnsi" w:cstheme="minorHAnsi"/>
        </w:rPr>
      </w:pPr>
    </w:p>
    <w:p w:rsidR="008B23A6" w:rsidRPr="003C56A8" w:rsidRDefault="008B23A6" w:rsidP="00555EDE">
      <w:pPr>
        <w:pStyle w:val="ListParagraph"/>
        <w:numPr>
          <w:ilvl w:val="1"/>
          <w:numId w:val="26"/>
        </w:numPr>
        <w:rPr>
          <w:rFonts w:asciiTheme="minorHAnsi" w:hAnsiTheme="minorHAnsi" w:cstheme="minorHAnsi"/>
        </w:rPr>
      </w:pPr>
      <w:r w:rsidRPr="003C56A8">
        <w:rPr>
          <w:rFonts w:asciiTheme="minorHAnsi" w:hAnsiTheme="minorHAnsi" w:cstheme="minorHAnsi"/>
        </w:rPr>
        <w:t>In respect of the activities supp</w:t>
      </w:r>
      <w:r w:rsidR="00F46B30">
        <w:rPr>
          <w:rFonts w:asciiTheme="minorHAnsi" w:hAnsiTheme="minorHAnsi" w:cstheme="minorHAnsi"/>
        </w:rPr>
        <w:t>orted by the Victims Fund G</w:t>
      </w:r>
      <w:r w:rsidRPr="003C56A8">
        <w:rPr>
          <w:rFonts w:asciiTheme="minorHAnsi" w:hAnsiTheme="minorHAnsi" w:cstheme="minorHAnsi"/>
        </w:rPr>
        <w:t>rant, the recipient will ensure that there is no discrimination on the grounds of race, colour, ethnic or national origin, disability, age, gender, sexuality, marital status, or any religious affiliation, where any of these cannot be shown to be a requirement of the job, office or service in respect of employment, provision of services and the involvement of volunteers.</w:t>
      </w:r>
    </w:p>
    <w:p w:rsidR="008B23A6" w:rsidRPr="003C56A8" w:rsidRDefault="008B23A6" w:rsidP="008B23A6">
      <w:pPr>
        <w:rPr>
          <w:rFonts w:asciiTheme="minorHAnsi" w:hAnsiTheme="minorHAnsi" w:cstheme="minorHAnsi"/>
        </w:rPr>
      </w:pPr>
    </w:p>
    <w:p w:rsidR="008B23A6" w:rsidRPr="003C56A8" w:rsidRDefault="008B23A6" w:rsidP="00555EDE">
      <w:pPr>
        <w:pStyle w:val="ListParagraph"/>
        <w:numPr>
          <w:ilvl w:val="1"/>
          <w:numId w:val="26"/>
        </w:numPr>
        <w:rPr>
          <w:rFonts w:asciiTheme="minorHAnsi" w:hAnsiTheme="minorHAnsi" w:cstheme="minorHAnsi"/>
        </w:rPr>
      </w:pPr>
      <w:r w:rsidRPr="003C56A8">
        <w:rPr>
          <w:rFonts w:asciiTheme="minorHAnsi" w:hAnsiTheme="minorHAnsi" w:cstheme="minorHAnsi"/>
        </w:rPr>
        <w:t>No aspect of the activity funded by the OPCC must be party-political in intention, use, or presentation.</w:t>
      </w:r>
    </w:p>
    <w:p w:rsidR="008B23A6" w:rsidRPr="003C56A8" w:rsidRDefault="008B23A6" w:rsidP="008B23A6">
      <w:pPr>
        <w:rPr>
          <w:rFonts w:asciiTheme="minorHAnsi" w:hAnsiTheme="minorHAnsi" w:cstheme="minorHAnsi"/>
        </w:rPr>
      </w:pPr>
    </w:p>
    <w:p w:rsidR="008B23A6" w:rsidRPr="003C56A8" w:rsidRDefault="008B23A6" w:rsidP="00555EDE">
      <w:pPr>
        <w:pStyle w:val="ListParagraph"/>
        <w:numPr>
          <w:ilvl w:val="1"/>
          <w:numId w:val="26"/>
        </w:numPr>
        <w:rPr>
          <w:rFonts w:asciiTheme="minorHAnsi" w:hAnsiTheme="minorHAnsi" w:cstheme="minorHAnsi"/>
        </w:rPr>
      </w:pPr>
      <w:r w:rsidRPr="003C56A8">
        <w:rPr>
          <w:rFonts w:asciiTheme="minorHAnsi" w:hAnsiTheme="minorHAnsi" w:cstheme="minorHAnsi"/>
        </w:rPr>
        <w:t>The Grant must not be used to support or promote religious activity.  This will not include inter-faith activity.</w:t>
      </w:r>
    </w:p>
    <w:p w:rsidR="00263FE8" w:rsidRPr="00BC7F16" w:rsidRDefault="00263FE8" w:rsidP="00F05FDC">
      <w:pPr>
        <w:pStyle w:val="Heading1"/>
        <w:numPr>
          <w:ilvl w:val="0"/>
          <w:numId w:val="26"/>
        </w:numPr>
      </w:pPr>
      <w:r w:rsidRPr="00BC7F16">
        <w:t>Financial Terms</w:t>
      </w:r>
    </w:p>
    <w:p w:rsidR="00263FE8" w:rsidRPr="00263FE8" w:rsidRDefault="00263FE8" w:rsidP="00263FE8">
      <w:pPr>
        <w:rPr>
          <w:rFonts w:asciiTheme="minorHAnsi" w:hAnsiTheme="minorHAnsi" w:cstheme="minorHAnsi"/>
        </w:rPr>
      </w:pPr>
    </w:p>
    <w:p w:rsidR="008B23A6" w:rsidRDefault="00B81997" w:rsidP="00E51B6A">
      <w:pPr>
        <w:pStyle w:val="ListParagraph"/>
        <w:numPr>
          <w:ilvl w:val="1"/>
          <w:numId w:val="26"/>
        </w:numPr>
        <w:rPr>
          <w:rFonts w:asciiTheme="minorHAnsi" w:hAnsiTheme="minorHAnsi" w:cstheme="minorHAnsi"/>
        </w:rPr>
      </w:pPr>
      <w:r>
        <w:rPr>
          <w:rFonts w:asciiTheme="minorHAnsi" w:hAnsiTheme="minorHAnsi" w:cstheme="minorHAnsi"/>
        </w:rPr>
        <w:t>The 2016/17</w:t>
      </w:r>
      <w:r w:rsidR="008B23A6" w:rsidRPr="003C56A8">
        <w:rPr>
          <w:rFonts w:asciiTheme="minorHAnsi" w:hAnsiTheme="minorHAnsi" w:cstheme="minorHAnsi"/>
        </w:rPr>
        <w:t xml:space="preserve"> Victims Fund grant including any underspend cannot be carried over to the following financial year in accordance with HMT’s Managing Public Money (MPM) rules.</w:t>
      </w:r>
    </w:p>
    <w:p w:rsidR="00F91382" w:rsidRDefault="00F91382" w:rsidP="00F91382">
      <w:pPr>
        <w:pStyle w:val="ListParagraph"/>
        <w:rPr>
          <w:rFonts w:asciiTheme="minorHAnsi" w:hAnsiTheme="minorHAnsi" w:cstheme="minorHAnsi"/>
        </w:rPr>
      </w:pPr>
    </w:p>
    <w:p w:rsidR="00F91382" w:rsidRDefault="00F91382" w:rsidP="00E51B6A">
      <w:pPr>
        <w:pStyle w:val="ListParagraph"/>
        <w:numPr>
          <w:ilvl w:val="1"/>
          <w:numId w:val="26"/>
        </w:numPr>
        <w:rPr>
          <w:rFonts w:asciiTheme="minorHAnsi" w:hAnsiTheme="minorHAnsi" w:cstheme="minorHAnsi"/>
        </w:rPr>
      </w:pPr>
      <w:r>
        <w:rPr>
          <w:rFonts w:asciiTheme="minorHAnsi" w:hAnsiTheme="minorHAnsi" w:cstheme="minorHAnsi"/>
        </w:rPr>
        <w:t xml:space="preserve">The recipient shall account for the Grant on an accruals basis. This requires the cost of goods or services to be recognised when the goods or services are received, rather than when they are paid for. </w:t>
      </w:r>
    </w:p>
    <w:p w:rsidR="00F91382" w:rsidRDefault="00F91382" w:rsidP="00F91382">
      <w:pPr>
        <w:pStyle w:val="ListParagraph"/>
        <w:rPr>
          <w:rFonts w:asciiTheme="minorHAnsi" w:hAnsiTheme="minorHAnsi" w:cstheme="minorHAnsi"/>
        </w:rPr>
      </w:pPr>
    </w:p>
    <w:p w:rsidR="00F91382" w:rsidRDefault="00F91382" w:rsidP="00E51B6A">
      <w:pPr>
        <w:pStyle w:val="ListParagraph"/>
        <w:numPr>
          <w:ilvl w:val="1"/>
          <w:numId w:val="26"/>
        </w:numPr>
        <w:rPr>
          <w:rFonts w:asciiTheme="minorHAnsi" w:hAnsiTheme="minorHAnsi" w:cstheme="minorHAnsi"/>
        </w:rPr>
      </w:pPr>
      <w:r>
        <w:rPr>
          <w:rFonts w:asciiTheme="minorHAnsi" w:hAnsiTheme="minorHAnsi" w:cstheme="minorHAnsi"/>
        </w:rPr>
        <w:t xml:space="preserve">If any capital asset costing more than £1,000 is purchased with funds provided by the OPCC, the asset must not be sold or otherwise disposed of within five years of purchase without the OPCC’s written consent. The OPCC may require repayment of all or part of any proceeds of any disposal or sale. </w:t>
      </w:r>
    </w:p>
    <w:p w:rsidR="00F91382" w:rsidRDefault="00F91382" w:rsidP="00F91382">
      <w:pPr>
        <w:pStyle w:val="ListParagraph"/>
        <w:rPr>
          <w:rFonts w:asciiTheme="minorHAnsi" w:hAnsiTheme="minorHAnsi" w:cstheme="minorHAnsi"/>
        </w:rPr>
      </w:pPr>
    </w:p>
    <w:p w:rsidR="00F91382" w:rsidRDefault="00F91382" w:rsidP="00E51B6A">
      <w:pPr>
        <w:pStyle w:val="ListParagraph"/>
        <w:numPr>
          <w:ilvl w:val="1"/>
          <w:numId w:val="26"/>
        </w:numPr>
        <w:rPr>
          <w:rFonts w:asciiTheme="minorHAnsi" w:hAnsiTheme="minorHAnsi" w:cstheme="minorHAnsi"/>
        </w:rPr>
      </w:pPr>
      <w:r>
        <w:rPr>
          <w:rFonts w:asciiTheme="minorHAnsi" w:hAnsiTheme="minorHAnsi" w:cstheme="minorHAnsi"/>
        </w:rPr>
        <w:t xml:space="preserve">The recipient will maintain a register of any capital assets purchased with funds provided by the OPCC. This is register will record, as a minimum, (a) the date the item was purchased; (b) the price paid; and (c) the date of disposal (in due course). </w:t>
      </w:r>
    </w:p>
    <w:p w:rsidR="00F91382" w:rsidRDefault="00F91382" w:rsidP="00F91382">
      <w:pPr>
        <w:pStyle w:val="ListParagraph"/>
        <w:rPr>
          <w:rFonts w:asciiTheme="minorHAnsi" w:hAnsiTheme="minorHAnsi" w:cstheme="minorHAnsi"/>
        </w:rPr>
      </w:pPr>
    </w:p>
    <w:p w:rsidR="00F91382" w:rsidRPr="003C56A8" w:rsidRDefault="00F91382" w:rsidP="00E51B6A">
      <w:pPr>
        <w:pStyle w:val="ListParagraph"/>
        <w:numPr>
          <w:ilvl w:val="1"/>
          <w:numId w:val="26"/>
        </w:numPr>
        <w:rPr>
          <w:rFonts w:asciiTheme="minorHAnsi" w:hAnsiTheme="minorHAnsi" w:cstheme="minorHAnsi"/>
        </w:rPr>
      </w:pPr>
      <w:r>
        <w:rPr>
          <w:rFonts w:asciiTheme="minorHAnsi" w:hAnsiTheme="minorHAnsi" w:cstheme="minorHAnsi"/>
        </w:rPr>
        <w:t xml:space="preserve">The recipient must not attempt to raise a mortgage or other charge on OPCC-funded assets without the prior approval of the OPCC. </w:t>
      </w:r>
    </w:p>
    <w:p w:rsidR="00263FE8" w:rsidRPr="00263FE8" w:rsidRDefault="00263FE8" w:rsidP="00263FE8">
      <w:pPr>
        <w:rPr>
          <w:rFonts w:asciiTheme="minorHAnsi" w:hAnsiTheme="minorHAnsi" w:cstheme="minorHAnsi"/>
        </w:rPr>
      </w:pPr>
    </w:p>
    <w:p w:rsidR="00263FE8" w:rsidRPr="00263FE8" w:rsidRDefault="00263FE8" w:rsidP="00E51B6A">
      <w:pPr>
        <w:pStyle w:val="ListParagraph"/>
        <w:numPr>
          <w:ilvl w:val="1"/>
          <w:numId w:val="26"/>
        </w:numPr>
        <w:rPr>
          <w:rFonts w:asciiTheme="minorHAnsi" w:hAnsiTheme="minorHAnsi" w:cstheme="minorHAnsi"/>
        </w:rPr>
      </w:pPr>
      <w:r w:rsidRPr="00263FE8">
        <w:rPr>
          <w:rFonts w:asciiTheme="minorHAnsi" w:hAnsiTheme="minorHAnsi" w:cstheme="minorHAnsi"/>
        </w:rPr>
        <w:t>Where there is balance of funding unspent, this must be returned to the OPCC no later than 28 days following the c</w:t>
      </w:r>
      <w:r>
        <w:rPr>
          <w:rFonts w:asciiTheme="minorHAnsi" w:hAnsiTheme="minorHAnsi" w:cstheme="minorHAnsi"/>
        </w:rPr>
        <w:t>onclusion of the grant period</w:t>
      </w:r>
      <w:r w:rsidRPr="00263FE8">
        <w:rPr>
          <w:rFonts w:asciiTheme="minorHAnsi" w:hAnsiTheme="minorHAnsi" w:cstheme="minorHAnsi"/>
        </w:rPr>
        <w:t>.</w:t>
      </w:r>
    </w:p>
    <w:p w:rsidR="00263FE8" w:rsidRPr="00263FE8" w:rsidRDefault="00263FE8" w:rsidP="00E51B6A">
      <w:pPr>
        <w:pStyle w:val="ListParagraph"/>
        <w:rPr>
          <w:rFonts w:asciiTheme="minorHAnsi" w:hAnsiTheme="minorHAnsi" w:cstheme="minorHAnsi"/>
        </w:rPr>
      </w:pPr>
    </w:p>
    <w:p w:rsidR="00263FE8" w:rsidRPr="00263FE8" w:rsidRDefault="00263FE8" w:rsidP="00E51B6A">
      <w:pPr>
        <w:pStyle w:val="ListParagraph"/>
        <w:numPr>
          <w:ilvl w:val="1"/>
          <w:numId w:val="26"/>
        </w:numPr>
        <w:rPr>
          <w:rFonts w:asciiTheme="minorHAnsi" w:hAnsiTheme="minorHAnsi" w:cstheme="minorHAnsi"/>
        </w:rPr>
      </w:pPr>
      <w:r w:rsidRPr="00263FE8">
        <w:rPr>
          <w:rFonts w:asciiTheme="minorHAnsi" w:hAnsiTheme="minorHAnsi" w:cstheme="minorHAnsi"/>
        </w:rPr>
        <w:t>A copy of the accounts (statement of income and expenditure) for the most recent financial year must be provided.</w:t>
      </w:r>
    </w:p>
    <w:p w:rsidR="00BC7F16" w:rsidRPr="00BC7F16" w:rsidRDefault="00BC7F16" w:rsidP="00F05FDC">
      <w:pPr>
        <w:pStyle w:val="Heading1"/>
        <w:numPr>
          <w:ilvl w:val="0"/>
          <w:numId w:val="26"/>
        </w:numPr>
      </w:pPr>
      <w:r w:rsidRPr="00BC7F16">
        <w:t>Evaluation</w:t>
      </w:r>
    </w:p>
    <w:p w:rsidR="00BC7F16" w:rsidRPr="00263FE8" w:rsidRDefault="00BC7F16" w:rsidP="00BC7F16">
      <w:pPr>
        <w:rPr>
          <w:rFonts w:asciiTheme="minorHAnsi" w:hAnsiTheme="minorHAnsi" w:cstheme="minorHAnsi"/>
          <w:u w:val="single"/>
        </w:rPr>
      </w:pPr>
    </w:p>
    <w:p w:rsidR="00BC7F16" w:rsidRPr="00263FE8" w:rsidRDefault="00BC7F16" w:rsidP="00E51B6A">
      <w:pPr>
        <w:pStyle w:val="ListParagraph"/>
        <w:numPr>
          <w:ilvl w:val="1"/>
          <w:numId w:val="26"/>
        </w:numPr>
        <w:rPr>
          <w:rFonts w:asciiTheme="minorHAnsi" w:hAnsiTheme="minorHAnsi" w:cstheme="minorHAnsi"/>
        </w:rPr>
      </w:pPr>
      <w:r w:rsidRPr="00263FE8">
        <w:rPr>
          <w:rFonts w:asciiTheme="minorHAnsi" w:hAnsiTheme="minorHAnsi" w:cstheme="minorHAnsi"/>
        </w:rPr>
        <w:t>Upon request, you will be required to provide evidence of the outcomes of your project/initiative</w:t>
      </w:r>
      <w:r>
        <w:rPr>
          <w:rFonts w:asciiTheme="minorHAnsi" w:hAnsiTheme="minorHAnsi" w:cstheme="minorHAnsi"/>
        </w:rPr>
        <w:t xml:space="preserve">, reporting periodically throughout the life of the project and at its conclusion. </w:t>
      </w:r>
    </w:p>
    <w:p w:rsidR="003C56A8" w:rsidRPr="00BC7F16" w:rsidRDefault="003C56A8" w:rsidP="00F05FDC">
      <w:pPr>
        <w:pStyle w:val="Heading1"/>
        <w:numPr>
          <w:ilvl w:val="0"/>
          <w:numId w:val="26"/>
        </w:numPr>
      </w:pPr>
      <w:r w:rsidRPr="00BC7F16">
        <w:t>Breach of Grant Conditions</w:t>
      </w:r>
    </w:p>
    <w:p w:rsidR="003C56A8" w:rsidRPr="00627EAC" w:rsidRDefault="003C56A8" w:rsidP="003C56A8">
      <w:pPr>
        <w:ind w:left="360"/>
        <w:rPr>
          <w:rFonts w:ascii="Arial" w:hAnsi="Arial" w:cs="Arial"/>
          <w:color w:val="000000"/>
          <w:sz w:val="22"/>
          <w:szCs w:val="22"/>
        </w:rPr>
      </w:pPr>
    </w:p>
    <w:p w:rsidR="003C56A8" w:rsidRPr="00BC7F16" w:rsidRDefault="003C56A8" w:rsidP="00E51B6A">
      <w:pPr>
        <w:pStyle w:val="ListParagraph"/>
        <w:numPr>
          <w:ilvl w:val="1"/>
          <w:numId w:val="26"/>
        </w:numPr>
        <w:rPr>
          <w:rFonts w:asciiTheme="minorHAnsi" w:hAnsiTheme="minorHAnsi" w:cstheme="minorHAnsi"/>
        </w:rPr>
      </w:pPr>
      <w:r w:rsidRPr="00BC7F16">
        <w:rPr>
          <w:rFonts w:asciiTheme="minorHAnsi" w:hAnsiTheme="minorHAnsi" w:cstheme="minorHAnsi"/>
        </w:rPr>
        <w:t>If the recipient fails to comply with any of the conditions</w:t>
      </w:r>
      <w:r w:rsidR="00EC254C" w:rsidRPr="00BC7F16">
        <w:rPr>
          <w:rFonts w:asciiTheme="minorHAnsi" w:hAnsiTheme="minorHAnsi" w:cstheme="minorHAnsi"/>
        </w:rPr>
        <w:t xml:space="preserve"> of the grant</w:t>
      </w:r>
      <w:r w:rsidRPr="00BC7F16">
        <w:rPr>
          <w:rFonts w:asciiTheme="minorHAnsi" w:hAnsiTheme="minorHAnsi" w:cstheme="minorHAnsi"/>
        </w:rPr>
        <w:t>, or if any of the events mentioned in C</w:t>
      </w:r>
      <w:r w:rsidR="00E51B6A">
        <w:rPr>
          <w:rFonts w:asciiTheme="minorHAnsi" w:hAnsiTheme="minorHAnsi" w:cstheme="minorHAnsi"/>
        </w:rPr>
        <w:t>lause 5.2</w:t>
      </w:r>
      <w:r w:rsidR="00EC254C" w:rsidRPr="00BC7F16">
        <w:rPr>
          <w:rFonts w:asciiTheme="minorHAnsi" w:hAnsiTheme="minorHAnsi" w:cstheme="minorHAnsi"/>
        </w:rPr>
        <w:t xml:space="preserve"> occur, then the OPCC</w:t>
      </w:r>
      <w:r w:rsidRPr="00BC7F16">
        <w:rPr>
          <w:rFonts w:asciiTheme="minorHAnsi" w:hAnsiTheme="minorHAnsi" w:cstheme="minorHAnsi"/>
        </w:rPr>
        <w:t xml:space="preserve"> may require all or any part </w:t>
      </w:r>
      <w:r w:rsidR="00EC254C" w:rsidRPr="00BC7F16">
        <w:rPr>
          <w:rFonts w:asciiTheme="minorHAnsi" w:hAnsiTheme="minorHAnsi" w:cstheme="minorHAnsi"/>
        </w:rPr>
        <w:t>of the Grant to be repaid. The r</w:t>
      </w:r>
      <w:r w:rsidRPr="00BC7F16">
        <w:rPr>
          <w:rFonts w:asciiTheme="minorHAnsi" w:hAnsiTheme="minorHAnsi" w:cstheme="minorHAnsi"/>
        </w:rPr>
        <w:t>ecipient must repay any amount required to be repaid under this condition within 30 days of receiving the demand for repayment.</w:t>
      </w:r>
    </w:p>
    <w:p w:rsidR="003C56A8" w:rsidRPr="00BC7F16" w:rsidRDefault="003C56A8" w:rsidP="00E51B6A">
      <w:pPr>
        <w:pStyle w:val="ListParagraph"/>
        <w:rPr>
          <w:rFonts w:asciiTheme="minorHAnsi" w:hAnsiTheme="minorHAnsi" w:cstheme="minorHAnsi"/>
        </w:rPr>
      </w:pPr>
    </w:p>
    <w:p w:rsidR="003C56A8" w:rsidRPr="00BC7F16" w:rsidRDefault="003C56A8" w:rsidP="00E51B6A">
      <w:pPr>
        <w:pStyle w:val="ListParagraph"/>
        <w:numPr>
          <w:ilvl w:val="1"/>
          <w:numId w:val="26"/>
        </w:numPr>
        <w:rPr>
          <w:rFonts w:asciiTheme="minorHAnsi" w:hAnsiTheme="minorHAnsi" w:cstheme="minorHAnsi"/>
        </w:rPr>
      </w:pPr>
      <w:r w:rsidRPr="00BC7F16">
        <w:rPr>
          <w:rFonts w:asciiTheme="minorHAnsi" w:hAnsiTheme="minorHAnsi" w:cstheme="minorHAnsi"/>
        </w:rPr>
        <w:t xml:space="preserve">The </w:t>
      </w:r>
      <w:r w:rsidR="00E51B6A">
        <w:rPr>
          <w:rFonts w:asciiTheme="minorHAnsi" w:hAnsiTheme="minorHAnsi" w:cstheme="minorHAnsi"/>
        </w:rPr>
        <w:t>events referred to in Clause 5.1</w:t>
      </w:r>
      <w:r w:rsidRPr="00BC7F16">
        <w:rPr>
          <w:rFonts w:asciiTheme="minorHAnsi" w:hAnsiTheme="minorHAnsi" w:cstheme="minorHAnsi"/>
        </w:rPr>
        <w:t xml:space="preserve"> are as follows: </w:t>
      </w:r>
    </w:p>
    <w:p w:rsidR="003C56A8" w:rsidRPr="00627EAC" w:rsidRDefault="003C56A8" w:rsidP="003C56A8">
      <w:pPr>
        <w:rPr>
          <w:rFonts w:ascii="Arial" w:hAnsi="Arial" w:cs="Arial"/>
          <w:color w:val="000000"/>
          <w:sz w:val="22"/>
          <w:szCs w:val="22"/>
        </w:rPr>
      </w:pPr>
    </w:p>
    <w:p w:rsidR="003C56A8" w:rsidRPr="00BC7F16" w:rsidRDefault="00EC254C" w:rsidP="00E51B6A">
      <w:pPr>
        <w:pStyle w:val="ListParagraph"/>
        <w:numPr>
          <w:ilvl w:val="2"/>
          <w:numId w:val="33"/>
        </w:numPr>
        <w:rPr>
          <w:rFonts w:asciiTheme="minorHAnsi" w:hAnsiTheme="minorHAnsi" w:cstheme="minorHAnsi"/>
        </w:rPr>
      </w:pPr>
      <w:r w:rsidRPr="00BC7F16">
        <w:rPr>
          <w:rFonts w:asciiTheme="minorHAnsi" w:hAnsiTheme="minorHAnsi" w:cstheme="minorHAnsi"/>
        </w:rPr>
        <w:t>The r</w:t>
      </w:r>
      <w:r w:rsidR="003C56A8" w:rsidRPr="00BC7F16">
        <w:rPr>
          <w:rFonts w:asciiTheme="minorHAnsi" w:hAnsiTheme="minorHAnsi" w:cstheme="minorHAnsi"/>
        </w:rPr>
        <w:t>ecipient purports to transfer or assign any rights, interests or obligations ar</w:t>
      </w:r>
      <w:r w:rsidR="00F46B30">
        <w:rPr>
          <w:rFonts w:asciiTheme="minorHAnsi" w:hAnsiTheme="minorHAnsi" w:cstheme="minorHAnsi"/>
        </w:rPr>
        <w:t>ising under this Grant Application</w:t>
      </w:r>
      <w:r w:rsidR="003C56A8" w:rsidRPr="00BC7F16">
        <w:rPr>
          <w:rFonts w:asciiTheme="minorHAnsi" w:hAnsiTheme="minorHAnsi" w:cstheme="minorHAnsi"/>
        </w:rPr>
        <w:t xml:space="preserve"> without the agree</w:t>
      </w:r>
      <w:r w:rsidRPr="00BC7F16">
        <w:rPr>
          <w:rFonts w:asciiTheme="minorHAnsi" w:hAnsiTheme="minorHAnsi" w:cstheme="minorHAnsi"/>
        </w:rPr>
        <w:t>ment in advance of the OPCC</w:t>
      </w:r>
    </w:p>
    <w:p w:rsidR="003C56A8" w:rsidRPr="00BC7F16" w:rsidRDefault="003C56A8" w:rsidP="00E51B6A">
      <w:pPr>
        <w:pStyle w:val="ListParagraph"/>
        <w:numPr>
          <w:ilvl w:val="2"/>
          <w:numId w:val="33"/>
        </w:numPr>
        <w:rPr>
          <w:rFonts w:asciiTheme="minorHAnsi" w:hAnsiTheme="minorHAnsi" w:cstheme="minorHAnsi"/>
        </w:rPr>
      </w:pPr>
      <w:r w:rsidRPr="00BC7F16">
        <w:rPr>
          <w:rFonts w:asciiTheme="minorHAnsi" w:hAnsiTheme="minorHAnsi" w:cstheme="minorHAnsi"/>
        </w:rPr>
        <w:t>Any future information provided in relation to the Grant (or in a claim for payment) or in any subsequent supporting correspondence is found to be incorrect or incomplete t</w:t>
      </w:r>
      <w:r w:rsidR="00EC254C" w:rsidRPr="00BC7F16">
        <w:rPr>
          <w:rFonts w:asciiTheme="minorHAnsi" w:hAnsiTheme="minorHAnsi" w:cstheme="minorHAnsi"/>
        </w:rPr>
        <w:t>o an extent which the OPCC</w:t>
      </w:r>
      <w:r w:rsidRPr="00BC7F16">
        <w:rPr>
          <w:rFonts w:asciiTheme="minorHAnsi" w:hAnsiTheme="minorHAnsi" w:cstheme="minorHAnsi"/>
        </w:rPr>
        <w:t xml:space="preserve"> considers to be material;</w:t>
      </w:r>
    </w:p>
    <w:p w:rsidR="003C56A8" w:rsidRPr="00BC7F16" w:rsidRDefault="00EC254C" w:rsidP="00E51B6A">
      <w:pPr>
        <w:pStyle w:val="ListParagraph"/>
        <w:numPr>
          <w:ilvl w:val="2"/>
          <w:numId w:val="33"/>
        </w:numPr>
        <w:rPr>
          <w:rFonts w:asciiTheme="minorHAnsi" w:hAnsiTheme="minorHAnsi" w:cstheme="minorHAnsi"/>
        </w:rPr>
      </w:pPr>
      <w:r w:rsidRPr="00BC7F16">
        <w:rPr>
          <w:rFonts w:asciiTheme="minorHAnsi" w:hAnsiTheme="minorHAnsi" w:cstheme="minorHAnsi"/>
        </w:rPr>
        <w:t>The r</w:t>
      </w:r>
      <w:r w:rsidR="003C56A8" w:rsidRPr="00BC7F16">
        <w:rPr>
          <w:rFonts w:asciiTheme="minorHAnsi" w:hAnsiTheme="minorHAnsi" w:cstheme="minorHAnsi"/>
        </w:rPr>
        <w:t>ecipient takes inadequate measures to investigate and resolve     any reported irregularity.</w:t>
      </w:r>
    </w:p>
    <w:p w:rsidR="003C56A8" w:rsidRPr="00627EAC" w:rsidRDefault="003C56A8" w:rsidP="003C56A8">
      <w:pPr>
        <w:rPr>
          <w:rFonts w:ascii="Arial" w:hAnsi="Arial" w:cs="Arial"/>
          <w:b/>
          <w:color w:val="000000"/>
          <w:sz w:val="22"/>
          <w:szCs w:val="22"/>
        </w:rPr>
      </w:pPr>
    </w:p>
    <w:p w:rsidR="003C56A8" w:rsidRPr="00BC7F16" w:rsidRDefault="003C56A8" w:rsidP="00E51B6A">
      <w:pPr>
        <w:pStyle w:val="ListParagraph"/>
        <w:numPr>
          <w:ilvl w:val="1"/>
          <w:numId w:val="26"/>
        </w:numPr>
        <w:rPr>
          <w:rFonts w:asciiTheme="minorHAnsi" w:hAnsiTheme="minorHAnsi" w:cstheme="minorHAnsi"/>
        </w:rPr>
      </w:pPr>
      <w:r w:rsidRPr="00BC7F16">
        <w:rPr>
          <w:rFonts w:asciiTheme="minorHAnsi" w:hAnsiTheme="minorHAnsi" w:cstheme="minorHAnsi"/>
        </w:rPr>
        <w:t xml:space="preserve">In the event that it becomes necessary to take steps to enforce the terms and conditions </w:t>
      </w:r>
      <w:r w:rsidR="00EC254C" w:rsidRPr="00BC7F16">
        <w:rPr>
          <w:rFonts w:asciiTheme="minorHAnsi" w:hAnsiTheme="minorHAnsi" w:cstheme="minorHAnsi"/>
        </w:rPr>
        <w:t>of the Grant</w:t>
      </w:r>
      <w:r w:rsidRPr="00BC7F16">
        <w:rPr>
          <w:rFonts w:asciiTheme="minorHAnsi" w:hAnsiTheme="minorHAnsi" w:cstheme="minorHAnsi"/>
        </w:rPr>
        <w:t xml:space="preserve">, the </w:t>
      </w:r>
      <w:r w:rsidR="00EC254C" w:rsidRPr="00BC7F16">
        <w:rPr>
          <w:rFonts w:asciiTheme="minorHAnsi" w:hAnsiTheme="minorHAnsi" w:cstheme="minorHAnsi"/>
        </w:rPr>
        <w:t>OPCC will write to the r</w:t>
      </w:r>
      <w:r w:rsidRPr="00BC7F16">
        <w:rPr>
          <w:rFonts w:asciiTheme="minorHAnsi" w:hAnsiTheme="minorHAnsi" w:cstheme="minorHAnsi"/>
        </w:rPr>
        <w:t>ecipient giving particulars of its concern or of any breach of a term or condition of the Grant.</w:t>
      </w:r>
    </w:p>
    <w:p w:rsidR="003C56A8" w:rsidRPr="00BC7F16" w:rsidRDefault="003C56A8" w:rsidP="00E51B6A">
      <w:pPr>
        <w:pStyle w:val="ListParagraph"/>
        <w:rPr>
          <w:rFonts w:asciiTheme="minorHAnsi" w:hAnsiTheme="minorHAnsi" w:cstheme="minorHAnsi"/>
        </w:rPr>
      </w:pPr>
    </w:p>
    <w:p w:rsidR="003C56A8" w:rsidRPr="00BC7F16" w:rsidRDefault="003C56A8" w:rsidP="00E51B6A">
      <w:pPr>
        <w:pStyle w:val="ListParagraph"/>
        <w:numPr>
          <w:ilvl w:val="1"/>
          <w:numId w:val="26"/>
        </w:numPr>
        <w:rPr>
          <w:rFonts w:asciiTheme="minorHAnsi" w:hAnsiTheme="minorHAnsi" w:cstheme="minorHAnsi"/>
        </w:rPr>
      </w:pPr>
      <w:r w:rsidRPr="00BC7F16">
        <w:rPr>
          <w:rFonts w:asciiTheme="minorHAnsi" w:hAnsiTheme="minorHAnsi" w:cstheme="minorHAnsi"/>
        </w:rPr>
        <w:t xml:space="preserve">The </w:t>
      </w:r>
      <w:r w:rsidR="00EC254C" w:rsidRPr="00BC7F16">
        <w:rPr>
          <w:rFonts w:asciiTheme="minorHAnsi" w:hAnsiTheme="minorHAnsi" w:cstheme="minorHAnsi"/>
        </w:rPr>
        <w:t>r</w:t>
      </w:r>
      <w:r w:rsidRPr="00BC7F16">
        <w:rPr>
          <w:rFonts w:asciiTheme="minorHAnsi" w:hAnsiTheme="minorHAnsi" w:cstheme="minorHAnsi"/>
        </w:rPr>
        <w:t xml:space="preserve">ecipient must within 30 days (or earlier, depending on the severity of the problem) address the </w:t>
      </w:r>
      <w:r w:rsidR="00EC254C" w:rsidRPr="00BC7F16">
        <w:rPr>
          <w:rFonts w:asciiTheme="minorHAnsi" w:hAnsiTheme="minorHAnsi" w:cstheme="minorHAnsi"/>
        </w:rPr>
        <w:t>OPCC’s</w:t>
      </w:r>
      <w:r w:rsidRPr="00BC7F16">
        <w:rPr>
          <w:rFonts w:asciiTheme="minorHAnsi" w:hAnsiTheme="minorHAnsi" w:cstheme="minorHAnsi"/>
        </w:rPr>
        <w:t xml:space="preserve"> concern or rectify the breach, and may consult the </w:t>
      </w:r>
      <w:r w:rsidR="00EC254C" w:rsidRPr="00BC7F16">
        <w:rPr>
          <w:rFonts w:asciiTheme="minorHAnsi" w:hAnsiTheme="minorHAnsi" w:cstheme="minorHAnsi"/>
        </w:rPr>
        <w:t xml:space="preserve">OPCC </w:t>
      </w:r>
      <w:r w:rsidRPr="00BC7F16">
        <w:rPr>
          <w:rFonts w:asciiTheme="minorHAnsi" w:hAnsiTheme="minorHAnsi" w:cstheme="minorHAnsi"/>
        </w:rPr>
        <w:t>or agree with it an action plan for resolvin</w:t>
      </w:r>
      <w:r w:rsidR="00EC254C" w:rsidRPr="00BC7F16">
        <w:rPr>
          <w:rFonts w:asciiTheme="minorHAnsi" w:hAnsiTheme="minorHAnsi" w:cstheme="minorHAnsi"/>
        </w:rPr>
        <w:t>g the problem.  If the OPCC</w:t>
      </w:r>
      <w:r w:rsidRPr="00BC7F16">
        <w:rPr>
          <w:rFonts w:asciiTheme="minorHAnsi" w:hAnsiTheme="minorHAnsi" w:cstheme="minorHAnsi"/>
        </w:rPr>
        <w:t xml:space="preserve"> is not sat</w:t>
      </w:r>
      <w:r w:rsidR="00EC254C" w:rsidRPr="00BC7F16">
        <w:rPr>
          <w:rFonts w:asciiTheme="minorHAnsi" w:hAnsiTheme="minorHAnsi" w:cstheme="minorHAnsi"/>
        </w:rPr>
        <w:t>isfied with steps taken by the r</w:t>
      </w:r>
      <w:r w:rsidRPr="00BC7F16">
        <w:rPr>
          <w:rFonts w:asciiTheme="minorHAnsi" w:hAnsiTheme="minorHAnsi" w:cstheme="minorHAnsi"/>
        </w:rPr>
        <w:t xml:space="preserve">ecipient to address its concern or rectify the breach, it may recover Grant funds already paid. </w:t>
      </w:r>
    </w:p>
    <w:p w:rsidR="003C56A8" w:rsidRPr="00BC7F16" w:rsidRDefault="003C56A8" w:rsidP="00E51B6A">
      <w:pPr>
        <w:pStyle w:val="ListParagraph"/>
        <w:rPr>
          <w:rFonts w:asciiTheme="minorHAnsi" w:hAnsiTheme="minorHAnsi" w:cstheme="minorHAnsi"/>
        </w:rPr>
      </w:pPr>
    </w:p>
    <w:p w:rsidR="003C56A8" w:rsidRPr="00BC7F16" w:rsidRDefault="003C56A8" w:rsidP="00E51B6A">
      <w:pPr>
        <w:pStyle w:val="ListParagraph"/>
        <w:numPr>
          <w:ilvl w:val="1"/>
          <w:numId w:val="26"/>
        </w:numPr>
        <w:rPr>
          <w:rFonts w:asciiTheme="minorHAnsi" w:hAnsiTheme="minorHAnsi" w:cstheme="minorHAnsi"/>
        </w:rPr>
      </w:pPr>
      <w:r w:rsidRPr="00BC7F16">
        <w:rPr>
          <w:rFonts w:asciiTheme="minorHAnsi" w:hAnsiTheme="minorHAnsi" w:cstheme="minorHAnsi"/>
        </w:rPr>
        <w:lastRenderedPageBreak/>
        <w:t>On termination of th</w:t>
      </w:r>
      <w:r w:rsidR="00EC254C" w:rsidRPr="00BC7F16">
        <w:rPr>
          <w:rFonts w:asciiTheme="minorHAnsi" w:hAnsiTheme="minorHAnsi" w:cstheme="minorHAnsi"/>
        </w:rPr>
        <w:t>e</w:t>
      </w:r>
      <w:r w:rsidRPr="00BC7F16">
        <w:rPr>
          <w:rFonts w:asciiTheme="minorHAnsi" w:hAnsiTheme="minorHAnsi" w:cstheme="minorHAnsi"/>
        </w:rPr>
        <w:t xml:space="preserve"> Grant </w:t>
      </w:r>
      <w:r w:rsidR="00EC254C" w:rsidRPr="00BC7F16">
        <w:rPr>
          <w:rFonts w:asciiTheme="minorHAnsi" w:hAnsiTheme="minorHAnsi" w:cstheme="minorHAnsi"/>
        </w:rPr>
        <w:t>for any reason, the r</w:t>
      </w:r>
      <w:r w:rsidRPr="00BC7F16">
        <w:rPr>
          <w:rFonts w:asciiTheme="minorHAnsi" w:hAnsiTheme="minorHAnsi" w:cstheme="minorHAnsi"/>
        </w:rPr>
        <w:t>ecipient as soon as reasonably practicab</w:t>
      </w:r>
      <w:r w:rsidR="00EC254C" w:rsidRPr="00BC7F16">
        <w:rPr>
          <w:rFonts w:asciiTheme="minorHAnsi" w:hAnsiTheme="minorHAnsi" w:cstheme="minorHAnsi"/>
        </w:rPr>
        <w:t>le, must return to the OPCC</w:t>
      </w:r>
      <w:r w:rsidRPr="00BC7F16">
        <w:rPr>
          <w:rFonts w:asciiTheme="minorHAnsi" w:hAnsiTheme="minorHAnsi" w:cstheme="minorHAnsi"/>
        </w:rPr>
        <w:t xml:space="preserve"> any assets or property or any un</w:t>
      </w:r>
      <w:r w:rsidR="00EC254C" w:rsidRPr="00BC7F16">
        <w:rPr>
          <w:rFonts w:asciiTheme="minorHAnsi" w:hAnsiTheme="minorHAnsi" w:cstheme="minorHAnsi"/>
        </w:rPr>
        <w:t>used funds (unless the OPCC</w:t>
      </w:r>
      <w:r w:rsidRPr="00BC7F16">
        <w:rPr>
          <w:rFonts w:asciiTheme="minorHAnsi" w:hAnsiTheme="minorHAnsi" w:cstheme="minorHAnsi"/>
        </w:rPr>
        <w:t xml:space="preserve"> gives its written consent to their retention) that are in its possession in conne</w:t>
      </w:r>
      <w:r w:rsidR="00EC254C" w:rsidRPr="00BC7F16">
        <w:rPr>
          <w:rFonts w:asciiTheme="minorHAnsi" w:hAnsiTheme="minorHAnsi" w:cstheme="minorHAnsi"/>
        </w:rPr>
        <w:t xml:space="preserve">ction with this Grant. </w:t>
      </w:r>
      <w:r w:rsidRPr="00BC7F16">
        <w:rPr>
          <w:rFonts w:asciiTheme="minorHAnsi" w:hAnsiTheme="minorHAnsi" w:cstheme="minorHAnsi"/>
        </w:rPr>
        <w:t xml:space="preserve"> </w:t>
      </w:r>
    </w:p>
    <w:p w:rsidR="00263FE8" w:rsidRPr="00BC7F16" w:rsidRDefault="00263FE8" w:rsidP="00F05FDC">
      <w:pPr>
        <w:pStyle w:val="Heading1"/>
        <w:numPr>
          <w:ilvl w:val="0"/>
          <w:numId w:val="26"/>
        </w:numPr>
      </w:pPr>
      <w:r w:rsidRPr="00BC7F16">
        <w:t>Publicity</w:t>
      </w:r>
      <w:r w:rsidR="003C56A8" w:rsidRPr="00BC7F16">
        <w:t xml:space="preserve"> and Intellectual Property Rights </w:t>
      </w:r>
    </w:p>
    <w:p w:rsidR="00263FE8" w:rsidRPr="00BC7F16" w:rsidRDefault="00263FE8" w:rsidP="00263FE8">
      <w:pPr>
        <w:rPr>
          <w:rFonts w:asciiTheme="minorHAnsi" w:hAnsiTheme="minorHAnsi" w:cstheme="minorHAnsi"/>
        </w:rPr>
      </w:pPr>
    </w:p>
    <w:p w:rsidR="003C56A8" w:rsidRPr="00BC7F16" w:rsidRDefault="00EC254C" w:rsidP="00E51B6A">
      <w:pPr>
        <w:pStyle w:val="ListParagraph"/>
        <w:numPr>
          <w:ilvl w:val="1"/>
          <w:numId w:val="26"/>
        </w:numPr>
        <w:rPr>
          <w:rFonts w:asciiTheme="minorHAnsi" w:hAnsiTheme="minorHAnsi" w:cstheme="minorHAnsi"/>
        </w:rPr>
      </w:pPr>
      <w:r w:rsidRPr="00BC7F16">
        <w:rPr>
          <w:rFonts w:asciiTheme="minorHAnsi" w:hAnsiTheme="minorHAnsi" w:cstheme="minorHAnsi"/>
        </w:rPr>
        <w:t>The r</w:t>
      </w:r>
      <w:r w:rsidR="003C56A8" w:rsidRPr="00BC7F16">
        <w:rPr>
          <w:rFonts w:asciiTheme="minorHAnsi" w:hAnsiTheme="minorHAnsi" w:cstheme="minorHAnsi"/>
        </w:rPr>
        <w:t>ecip</w:t>
      </w:r>
      <w:r w:rsidRPr="00BC7F16">
        <w:rPr>
          <w:rFonts w:asciiTheme="minorHAnsi" w:hAnsiTheme="minorHAnsi" w:cstheme="minorHAnsi"/>
        </w:rPr>
        <w:t>ient must grant to the OPCC</w:t>
      </w:r>
      <w:r w:rsidR="003C56A8" w:rsidRPr="00BC7F16">
        <w:rPr>
          <w:rFonts w:asciiTheme="minorHAnsi" w:hAnsiTheme="minorHAnsi" w:cstheme="minorHAnsi"/>
        </w:rPr>
        <w:t xml:space="preserve"> at no cost an irrevocable, royalty-free perpetual license to use and to sub-license the use of any material created by the </w:t>
      </w:r>
      <w:r w:rsidRPr="00BC7F16">
        <w:rPr>
          <w:rFonts w:asciiTheme="minorHAnsi" w:hAnsiTheme="minorHAnsi" w:cstheme="minorHAnsi"/>
        </w:rPr>
        <w:t>r</w:t>
      </w:r>
      <w:r w:rsidR="003C56A8" w:rsidRPr="00BC7F16">
        <w:rPr>
          <w:rFonts w:asciiTheme="minorHAnsi" w:hAnsiTheme="minorHAnsi" w:cstheme="minorHAnsi"/>
        </w:rPr>
        <w:t>ecipient under the terms of this Grant fo</w:t>
      </w:r>
      <w:r w:rsidRPr="00BC7F16">
        <w:rPr>
          <w:rFonts w:asciiTheme="minorHAnsi" w:hAnsiTheme="minorHAnsi" w:cstheme="minorHAnsi"/>
        </w:rPr>
        <w:t>r such purposes as the OPCC</w:t>
      </w:r>
      <w:r w:rsidR="003C56A8" w:rsidRPr="00BC7F16">
        <w:rPr>
          <w:rFonts w:asciiTheme="minorHAnsi" w:hAnsiTheme="minorHAnsi" w:cstheme="minorHAnsi"/>
        </w:rPr>
        <w:t xml:space="preserve"> shall deem appropriate. </w:t>
      </w:r>
    </w:p>
    <w:p w:rsidR="003C56A8" w:rsidRPr="00BC7F16" w:rsidRDefault="003C56A8" w:rsidP="00E51B6A">
      <w:pPr>
        <w:pStyle w:val="ListParagraph"/>
        <w:rPr>
          <w:rFonts w:asciiTheme="minorHAnsi" w:hAnsiTheme="minorHAnsi" w:cstheme="minorHAnsi"/>
        </w:rPr>
      </w:pPr>
    </w:p>
    <w:p w:rsidR="003C56A8" w:rsidRPr="00BC7F16" w:rsidRDefault="00EC254C" w:rsidP="00E51B6A">
      <w:pPr>
        <w:pStyle w:val="ListParagraph"/>
        <w:numPr>
          <w:ilvl w:val="1"/>
          <w:numId w:val="26"/>
        </w:numPr>
        <w:rPr>
          <w:rFonts w:asciiTheme="minorHAnsi" w:hAnsiTheme="minorHAnsi" w:cstheme="minorHAnsi"/>
        </w:rPr>
      </w:pPr>
      <w:r w:rsidRPr="00BC7F16">
        <w:rPr>
          <w:rFonts w:asciiTheme="minorHAnsi" w:hAnsiTheme="minorHAnsi" w:cstheme="minorHAnsi"/>
        </w:rPr>
        <w:t>The r</w:t>
      </w:r>
      <w:r w:rsidR="003C56A8" w:rsidRPr="00BC7F16">
        <w:rPr>
          <w:rFonts w:asciiTheme="minorHAnsi" w:hAnsiTheme="minorHAnsi" w:cstheme="minorHAnsi"/>
        </w:rPr>
        <w:t>ecipient must s</w:t>
      </w:r>
      <w:r w:rsidRPr="00BC7F16">
        <w:rPr>
          <w:rFonts w:asciiTheme="minorHAnsi" w:hAnsiTheme="minorHAnsi" w:cstheme="minorHAnsi"/>
        </w:rPr>
        <w:t>eek approval from the OPCC prior to using the OPCC’s</w:t>
      </w:r>
      <w:r w:rsidR="003C56A8" w:rsidRPr="00BC7F16">
        <w:rPr>
          <w:rFonts w:asciiTheme="minorHAnsi" w:hAnsiTheme="minorHAnsi" w:cstheme="minorHAnsi"/>
        </w:rPr>
        <w:t xml:space="preserve"> logo when acknowledging the </w:t>
      </w:r>
      <w:r w:rsidRPr="00BC7F16">
        <w:rPr>
          <w:rFonts w:asciiTheme="minorHAnsi" w:hAnsiTheme="minorHAnsi" w:cstheme="minorHAnsi"/>
        </w:rPr>
        <w:t>OPCC</w:t>
      </w:r>
      <w:r w:rsidR="003C56A8" w:rsidRPr="00BC7F16">
        <w:rPr>
          <w:rFonts w:asciiTheme="minorHAnsi" w:hAnsiTheme="minorHAnsi" w:cstheme="minorHAnsi"/>
        </w:rPr>
        <w:t xml:space="preserve"> financial support of its work.</w:t>
      </w:r>
    </w:p>
    <w:p w:rsidR="003C56A8" w:rsidRPr="00BC7F16" w:rsidRDefault="003C56A8" w:rsidP="00E51B6A">
      <w:pPr>
        <w:pStyle w:val="ListParagraph"/>
        <w:rPr>
          <w:rFonts w:asciiTheme="minorHAnsi" w:hAnsiTheme="minorHAnsi" w:cstheme="minorHAnsi"/>
        </w:rPr>
      </w:pPr>
    </w:p>
    <w:p w:rsidR="00263FE8" w:rsidRPr="003C56A8" w:rsidRDefault="00263FE8" w:rsidP="00E51B6A">
      <w:pPr>
        <w:pStyle w:val="ListParagraph"/>
        <w:numPr>
          <w:ilvl w:val="1"/>
          <w:numId w:val="26"/>
        </w:numPr>
        <w:rPr>
          <w:rFonts w:asciiTheme="minorHAnsi" w:hAnsiTheme="minorHAnsi" w:cstheme="minorHAnsi"/>
        </w:rPr>
      </w:pPr>
      <w:r w:rsidRPr="003C56A8">
        <w:rPr>
          <w:rFonts w:asciiTheme="minorHAnsi" w:hAnsiTheme="minorHAnsi" w:cstheme="minorHAnsi"/>
        </w:rPr>
        <w:t>Whenever publicity is sought by or about your project, the assistance of the OPCC is acknowledged and, where there is an opportunity for the OPCC to be represented at launches or related events, that this information is communicated to the OPCC as soon as possible.</w:t>
      </w:r>
    </w:p>
    <w:p w:rsidR="00263FE8" w:rsidRPr="00263FE8" w:rsidRDefault="00263FE8" w:rsidP="00E51B6A">
      <w:pPr>
        <w:pStyle w:val="ListParagraph"/>
        <w:rPr>
          <w:rFonts w:asciiTheme="minorHAnsi" w:hAnsiTheme="minorHAnsi" w:cstheme="minorHAnsi"/>
        </w:rPr>
      </w:pPr>
    </w:p>
    <w:p w:rsidR="00263FE8" w:rsidRPr="003C56A8" w:rsidRDefault="00263FE8" w:rsidP="00E51B6A">
      <w:pPr>
        <w:pStyle w:val="ListParagraph"/>
        <w:numPr>
          <w:ilvl w:val="1"/>
          <w:numId w:val="26"/>
        </w:numPr>
        <w:rPr>
          <w:rFonts w:asciiTheme="minorHAnsi" w:hAnsiTheme="minorHAnsi" w:cstheme="minorHAnsi"/>
        </w:rPr>
      </w:pPr>
      <w:r w:rsidRPr="003C56A8">
        <w:rPr>
          <w:rFonts w:asciiTheme="minorHAnsi" w:hAnsiTheme="minorHAnsi" w:cstheme="minorHAnsi"/>
        </w:rPr>
        <w:t>That the OPCC be given the opportunity to display its logo on all literature developed for use by the project and on any publicity documents.</w:t>
      </w:r>
    </w:p>
    <w:p w:rsidR="00263FE8" w:rsidRPr="00BC7F16" w:rsidRDefault="00263FE8" w:rsidP="00F05FDC">
      <w:pPr>
        <w:pStyle w:val="Heading1"/>
        <w:numPr>
          <w:ilvl w:val="0"/>
          <w:numId w:val="26"/>
        </w:numPr>
      </w:pPr>
      <w:r w:rsidRPr="00BC7F16">
        <w:t>Additional Information</w:t>
      </w:r>
    </w:p>
    <w:p w:rsidR="00263FE8" w:rsidRPr="00263FE8" w:rsidRDefault="00263FE8" w:rsidP="00263FE8">
      <w:pPr>
        <w:rPr>
          <w:rFonts w:asciiTheme="minorHAnsi" w:hAnsiTheme="minorHAnsi" w:cstheme="minorHAnsi"/>
        </w:rPr>
      </w:pPr>
    </w:p>
    <w:p w:rsidR="00263FE8" w:rsidRPr="00263FE8" w:rsidRDefault="00263FE8" w:rsidP="00E51B6A">
      <w:pPr>
        <w:pStyle w:val="ListParagraph"/>
        <w:numPr>
          <w:ilvl w:val="1"/>
          <w:numId w:val="26"/>
        </w:numPr>
        <w:rPr>
          <w:rFonts w:asciiTheme="minorHAnsi" w:hAnsiTheme="minorHAnsi" w:cstheme="minorHAnsi"/>
        </w:rPr>
      </w:pPr>
      <w:r w:rsidRPr="00263FE8">
        <w:rPr>
          <w:rFonts w:asciiTheme="minorHAnsi" w:hAnsiTheme="minorHAnsi" w:cstheme="minorHAnsi"/>
        </w:rPr>
        <w:t xml:space="preserve">The OPCC reserves the right to refuse any application. The panel will consider and assess your application and you will be notified of the outcome following the assessment process. </w:t>
      </w:r>
    </w:p>
    <w:p w:rsidR="00263FE8" w:rsidRPr="00263FE8" w:rsidRDefault="00263FE8" w:rsidP="00E51B6A">
      <w:pPr>
        <w:pStyle w:val="ListParagraph"/>
        <w:rPr>
          <w:rFonts w:asciiTheme="minorHAnsi" w:hAnsiTheme="minorHAnsi" w:cstheme="minorHAnsi"/>
        </w:rPr>
      </w:pPr>
    </w:p>
    <w:p w:rsidR="00263FE8" w:rsidRPr="00263FE8" w:rsidRDefault="00EC254C" w:rsidP="00E51B6A">
      <w:pPr>
        <w:pStyle w:val="ListParagraph"/>
        <w:numPr>
          <w:ilvl w:val="1"/>
          <w:numId w:val="26"/>
        </w:numPr>
        <w:rPr>
          <w:rFonts w:asciiTheme="minorHAnsi" w:hAnsiTheme="minorHAnsi" w:cstheme="minorHAnsi"/>
        </w:rPr>
      </w:pPr>
      <w:r>
        <w:rPr>
          <w:rFonts w:asciiTheme="minorHAnsi" w:hAnsiTheme="minorHAnsi" w:cstheme="minorHAnsi"/>
        </w:rPr>
        <w:t>I</w:t>
      </w:r>
      <w:r w:rsidR="00263FE8" w:rsidRPr="00263FE8">
        <w:rPr>
          <w:rFonts w:asciiTheme="minorHAnsi" w:hAnsiTheme="minorHAnsi" w:cstheme="minorHAnsi"/>
        </w:rPr>
        <w:t>f your application is successful, you will be required to accept and sign the OPCC’s full terms and conditions, prior to funds being released.</w:t>
      </w:r>
    </w:p>
    <w:p w:rsidR="00263FE8" w:rsidRPr="00263FE8" w:rsidRDefault="00263FE8" w:rsidP="00263FE8">
      <w:pPr>
        <w:rPr>
          <w:rFonts w:asciiTheme="minorHAnsi" w:hAnsiTheme="minorHAnsi" w:cstheme="minorHAnsi"/>
        </w:rPr>
      </w:pPr>
    </w:p>
    <w:p w:rsidR="00BC7F16" w:rsidRDefault="00BC7F16">
      <w:pPr>
        <w:rPr>
          <w:rFonts w:asciiTheme="minorHAnsi" w:hAnsiTheme="minorHAnsi" w:cstheme="minorHAnsi"/>
        </w:rPr>
      </w:pPr>
      <w:r>
        <w:rPr>
          <w:rFonts w:asciiTheme="minorHAnsi" w:hAnsiTheme="minorHAnsi" w:cstheme="minorHAnsi"/>
        </w:rPr>
        <w:br w:type="page"/>
      </w:r>
    </w:p>
    <w:p w:rsidR="00263FE8" w:rsidRDefault="00263FE8" w:rsidP="00263FE8">
      <w:pPr>
        <w:jc w:val="center"/>
        <w:rPr>
          <w:rFonts w:asciiTheme="minorHAnsi" w:hAnsiTheme="minorHAnsi" w:cstheme="minorHAnsi"/>
        </w:rPr>
      </w:pPr>
    </w:p>
    <w:p w:rsidR="00263FE8" w:rsidRDefault="00263FE8" w:rsidP="00C67445">
      <w:pPr>
        <w:jc w:val="center"/>
        <w:rPr>
          <w:rFonts w:asciiTheme="minorHAnsi" w:hAnsiTheme="minorHAnsi" w:cstheme="minorHAnsi"/>
        </w:rPr>
      </w:pPr>
    </w:p>
    <w:tbl>
      <w:tblPr>
        <w:tblStyle w:val="TableGrid"/>
        <w:tblW w:w="0" w:type="auto"/>
        <w:tblLook w:val="04A0" w:firstRow="1" w:lastRow="0" w:firstColumn="1" w:lastColumn="0" w:noHBand="0" w:noVBand="1"/>
      </w:tblPr>
      <w:tblGrid>
        <w:gridCol w:w="8296"/>
      </w:tblGrid>
      <w:tr w:rsidR="0005280D" w:rsidTr="0005280D">
        <w:tc>
          <w:tcPr>
            <w:tcW w:w="8522" w:type="dxa"/>
            <w:shd w:val="clear" w:color="auto" w:fill="F79646" w:themeFill="accent6"/>
          </w:tcPr>
          <w:p w:rsidR="0005280D" w:rsidRPr="0005280D" w:rsidRDefault="0005280D" w:rsidP="0005280D">
            <w:pPr>
              <w:keepNext/>
              <w:overflowPunct w:val="0"/>
              <w:autoSpaceDE w:val="0"/>
              <w:autoSpaceDN w:val="0"/>
              <w:adjustRightInd w:val="0"/>
              <w:spacing w:before="120" w:after="120" w:line="276" w:lineRule="auto"/>
              <w:jc w:val="center"/>
              <w:textAlignment w:val="baseline"/>
              <w:outlineLvl w:val="4"/>
              <w:rPr>
                <w:rFonts w:ascii="Arial" w:hAnsi="Arial"/>
                <w:b/>
                <w:bCs/>
                <w:color w:val="FFFFFF" w:themeColor="background1"/>
                <w:sz w:val="22"/>
                <w:szCs w:val="20"/>
                <w:lang w:eastAsia="en-US"/>
              </w:rPr>
            </w:pPr>
            <w:r w:rsidRPr="0005280D">
              <w:rPr>
                <w:rFonts w:ascii="Arial" w:hAnsi="Arial"/>
                <w:b/>
                <w:bCs/>
                <w:color w:val="FFFFFF" w:themeColor="background1"/>
                <w:sz w:val="22"/>
                <w:szCs w:val="20"/>
                <w:lang w:eastAsia="en-US"/>
              </w:rPr>
              <w:t>For official use</w:t>
            </w: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none" w:sz="0" w:space="0" w:color="auto"/>
          <w:insideV w:val="none" w:sz="0" w:space="0" w:color="auto"/>
        </w:tblBorders>
        <w:tblLook w:val="04A0" w:firstRow="1" w:lastRow="0" w:firstColumn="1" w:lastColumn="0" w:noHBand="0" w:noVBand="1"/>
      </w:tblPr>
      <w:tblGrid>
        <w:gridCol w:w="8286"/>
      </w:tblGrid>
      <w:tr w:rsidR="0005280D" w:rsidTr="0005280D">
        <w:tc>
          <w:tcPr>
            <w:tcW w:w="8522" w:type="dxa"/>
          </w:tcPr>
          <w:p w:rsidR="0005280D" w:rsidRP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Date Received - </w:t>
            </w:r>
          </w:p>
          <w:p w:rsidR="002B68D3" w:rsidRDefault="002B68D3" w:rsidP="002B68D3">
            <w:pPr>
              <w:rPr>
                <w:rFonts w:asciiTheme="minorHAnsi" w:hAnsiTheme="minorHAnsi" w:cstheme="minorHAnsi"/>
              </w:rPr>
            </w:pPr>
          </w:p>
        </w:tc>
      </w:tr>
    </w:tbl>
    <w:p w:rsidR="00C67445" w:rsidRDefault="00C67445" w:rsidP="00C67445">
      <w:pPr>
        <w:jc w:val="center"/>
        <w:rPr>
          <w:rFonts w:asciiTheme="minorHAnsi" w:hAnsiTheme="minorHAnsi" w:cstheme="minorHAnsi"/>
        </w:rPr>
      </w:pP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none" w:sz="0" w:space="0" w:color="auto"/>
          <w:insideV w:val="none" w:sz="0" w:space="0" w:color="auto"/>
        </w:tblBorders>
        <w:tblLook w:val="04A0" w:firstRow="1" w:lastRow="0" w:firstColumn="1" w:lastColumn="0" w:noHBand="0" w:noVBand="1"/>
      </w:tblPr>
      <w:tblGrid>
        <w:gridCol w:w="8286"/>
      </w:tblGrid>
      <w:tr w:rsidR="0005280D" w:rsidTr="0005280D">
        <w:tc>
          <w:tcPr>
            <w:tcW w:w="8522" w:type="dxa"/>
          </w:tcPr>
          <w:p w:rsidR="0005280D" w:rsidRPr="002B68D3" w:rsidRDefault="0005280D" w:rsidP="002B68D3">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Copied to - </w:t>
            </w:r>
          </w:p>
          <w:p w:rsidR="002B68D3" w:rsidRDefault="002B68D3"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none" w:sz="0" w:space="0" w:color="auto"/>
          <w:insideV w:val="none" w:sz="0" w:space="0" w:color="auto"/>
        </w:tblBorders>
        <w:tblLook w:val="04A0" w:firstRow="1" w:lastRow="0" w:firstColumn="1" w:lastColumn="0" w:noHBand="0" w:noVBand="1"/>
      </w:tblPr>
      <w:tblGrid>
        <w:gridCol w:w="8286"/>
      </w:tblGrid>
      <w:tr w:rsidR="0005280D" w:rsidTr="0005280D">
        <w:tc>
          <w:tcPr>
            <w:tcW w:w="8522" w:type="dxa"/>
          </w:tcPr>
          <w:p w:rsidR="004B79D2" w:rsidRPr="0005280D" w:rsidRDefault="002B68D3"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Date and time of panel</w:t>
            </w:r>
            <w:r w:rsidR="004B79D2">
              <w:rPr>
                <w:rFonts w:asciiTheme="minorHAnsi" w:eastAsiaTheme="minorHAnsi" w:hAnsiTheme="minorHAnsi" w:cstheme="minorBidi"/>
                <w:sz w:val="22"/>
                <w:szCs w:val="22"/>
                <w:lang w:eastAsia="en-US"/>
              </w:rPr>
              <w:t xml:space="preserve"> –</w:t>
            </w:r>
          </w:p>
          <w:p w:rsidR="0005280D" w:rsidRDefault="0005280D"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none" w:sz="0" w:space="0" w:color="auto"/>
          <w:insideV w:val="none" w:sz="0" w:space="0" w:color="auto"/>
        </w:tblBorders>
        <w:tblLook w:val="04A0" w:firstRow="1" w:lastRow="0" w:firstColumn="1" w:lastColumn="0" w:noHBand="0" w:noVBand="1"/>
      </w:tblPr>
      <w:tblGrid>
        <w:gridCol w:w="8286"/>
      </w:tblGrid>
      <w:tr w:rsidR="0005280D" w:rsidTr="0005280D">
        <w:tc>
          <w:tcPr>
            <w:tcW w:w="8522" w:type="dxa"/>
          </w:tcPr>
          <w:p w:rsid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Any views sought </w:t>
            </w:r>
            <w:r w:rsidR="002B68D3">
              <w:rPr>
                <w:rFonts w:asciiTheme="minorHAnsi" w:eastAsiaTheme="minorHAnsi" w:hAnsiTheme="minorHAnsi" w:cstheme="minorBidi"/>
                <w:sz w:val="22"/>
                <w:szCs w:val="22"/>
                <w:lang w:eastAsia="en-US"/>
              </w:rPr>
              <w:t>–</w:t>
            </w:r>
            <w:r w:rsidRPr="0005280D">
              <w:rPr>
                <w:rFonts w:asciiTheme="minorHAnsi" w:eastAsiaTheme="minorHAnsi" w:hAnsiTheme="minorHAnsi" w:cstheme="minorBidi"/>
                <w:sz w:val="22"/>
                <w:szCs w:val="22"/>
                <w:lang w:eastAsia="en-US"/>
              </w:rPr>
              <w:t xml:space="preserve"> </w:t>
            </w:r>
          </w:p>
          <w:p w:rsidR="002B68D3" w:rsidRPr="0005280D" w:rsidRDefault="002B68D3" w:rsidP="0005280D">
            <w:pPr>
              <w:spacing w:after="200" w:line="276" w:lineRule="auto"/>
              <w:rPr>
                <w:rFonts w:asciiTheme="minorHAnsi" w:eastAsiaTheme="minorHAnsi" w:hAnsiTheme="minorHAnsi" w:cstheme="minorBidi"/>
                <w:sz w:val="22"/>
                <w:szCs w:val="22"/>
                <w:lang w:eastAsia="en-US"/>
              </w:rPr>
            </w:pPr>
          </w:p>
          <w:p w:rsidR="0005280D" w:rsidRDefault="0005280D"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none" w:sz="0" w:space="0" w:color="auto"/>
          <w:insideV w:val="none" w:sz="0" w:space="0" w:color="auto"/>
        </w:tblBorders>
        <w:tblLook w:val="04A0" w:firstRow="1" w:lastRow="0" w:firstColumn="1" w:lastColumn="0" w:noHBand="0" w:noVBand="1"/>
      </w:tblPr>
      <w:tblGrid>
        <w:gridCol w:w="8286"/>
      </w:tblGrid>
      <w:tr w:rsidR="0005280D" w:rsidTr="0005280D">
        <w:tc>
          <w:tcPr>
            <w:tcW w:w="8522" w:type="dxa"/>
          </w:tcPr>
          <w:p w:rsidR="004B79D2" w:rsidRDefault="004B79D2"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Decision – </w:t>
            </w:r>
          </w:p>
          <w:p w:rsidR="002B68D3" w:rsidRPr="0005280D" w:rsidRDefault="002B68D3" w:rsidP="0005280D">
            <w:pPr>
              <w:spacing w:after="200" w:line="276" w:lineRule="auto"/>
              <w:rPr>
                <w:rFonts w:asciiTheme="minorHAnsi" w:eastAsiaTheme="minorHAnsi" w:hAnsiTheme="minorHAnsi" w:cstheme="minorBidi"/>
                <w:sz w:val="22"/>
                <w:szCs w:val="22"/>
                <w:lang w:eastAsia="en-US"/>
              </w:rPr>
            </w:pPr>
          </w:p>
          <w:p w:rsidR="0005280D" w:rsidRDefault="0005280D"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none" w:sz="0" w:space="0" w:color="auto"/>
          <w:insideV w:val="none" w:sz="0" w:space="0" w:color="auto"/>
        </w:tblBorders>
        <w:tblLook w:val="04A0" w:firstRow="1" w:lastRow="0" w:firstColumn="1" w:lastColumn="0" w:noHBand="0" w:noVBand="1"/>
      </w:tblPr>
      <w:tblGrid>
        <w:gridCol w:w="8286"/>
      </w:tblGrid>
      <w:tr w:rsidR="0005280D" w:rsidTr="0005280D">
        <w:tc>
          <w:tcPr>
            <w:tcW w:w="8522" w:type="dxa"/>
          </w:tcPr>
          <w:p w:rsidR="004B79D2" w:rsidRP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Amount awarded</w:t>
            </w:r>
            <w:r w:rsidR="004B79D2">
              <w:rPr>
                <w:rFonts w:asciiTheme="minorHAnsi" w:eastAsiaTheme="minorHAnsi" w:hAnsiTheme="minorHAnsi" w:cstheme="minorBidi"/>
                <w:sz w:val="22"/>
                <w:szCs w:val="22"/>
                <w:lang w:eastAsia="en-US"/>
              </w:rPr>
              <w:t xml:space="preserve"> –</w:t>
            </w:r>
          </w:p>
          <w:p w:rsidR="0005280D" w:rsidRDefault="0005280D" w:rsidP="00C67445">
            <w:pPr>
              <w:jc w:val="center"/>
              <w:rPr>
                <w:rFonts w:asciiTheme="minorHAnsi" w:hAnsiTheme="minorHAnsi" w:cstheme="minorHAnsi"/>
              </w:rPr>
            </w:pPr>
          </w:p>
          <w:p w:rsidR="002B68D3" w:rsidRDefault="002B68D3"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none" w:sz="0" w:space="0" w:color="auto"/>
          <w:insideV w:val="none" w:sz="0" w:space="0" w:color="auto"/>
        </w:tblBorders>
        <w:tblLook w:val="04A0" w:firstRow="1" w:lastRow="0" w:firstColumn="1" w:lastColumn="0" w:noHBand="0" w:noVBand="1"/>
      </w:tblPr>
      <w:tblGrid>
        <w:gridCol w:w="8286"/>
      </w:tblGrid>
      <w:tr w:rsidR="0005280D" w:rsidTr="0005280D">
        <w:tc>
          <w:tcPr>
            <w:tcW w:w="8522" w:type="dxa"/>
          </w:tcPr>
          <w:p w:rsid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Notification sent </w:t>
            </w:r>
            <w:r w:rsidR="004B79D2">
              <w:rPr>
                <w:rFonts w:asciiTheme="minorHAnsi" w:eastAsiaTheme="minorHAnsi" w:hAnsiTheme="minorHAnsi" w:cstheme="minorBidi"/>
                <w:sz w:val="22"/>
                <w:szCs w:val="22"/>
                <w:lang w:eastAsia="en-US"/>
              </w:rPr>
              <w:t>–</w:t>
            </w:r>
            <w:r w:rsidRPr="0005280D">
              <w:rPr>
                <w:rFonts w:asciiTheme="minorHAnsi" w:eastAsiaTheme="minorHAnsi" w:hAnsiTheme="minorHAnsi" w:cstheme="minorBidi"/>
                <w:sz w:val="22"/>
                <w:szCs w:val="22"/>
                <w:lang w:eastAsia="en-US"/>
              </w:rPr>
              <w:t xml:space="preserve"> </w:t>
            </w:r>
          </w:p>
          <w:p w:rsidR="004B79D2" w:rsidRPr="0005280D" w:rsidRDefault="004B79D2" w:rsidP="0005280D">
            <w:pPr>
              <w:spacing w:after="200" w:line="276" w:lineRule="auto"/>
              <w:rPr>
                <w:rFonts w:asciiTheme="minorHAnsi" w:eastAsiaTheme="minorHAnsi" w:hAnsiTheme="minorHAnsi" w:cstheme="minorBidi"/>
                <w:sz w:val="22"/>
                <w:szCs w:val="22"/>
                <w:lang w:eastAsia="en-US"/>
              </w:rPr>
            </w:pPr>
          </w:p>
          <w:p w:rsidR="0005280D" w:rsidRDefault="0005280D" w:rsidP="00C67445">
            <w:pPr>
              <w:jc w:val="center"/>
              <w:rPr>
                <w:rFonts w:asciiTheme="minorHAnsi" w:hAnsiTheme="minorHAnsi" w:cstheme="minorHAnsi"/>
              </w:rPr>
            </w:pPr>
          </w:p>
        </w:tc>
      </w:tr>
    </w:tbl>
    <w:p w:rsidR="00C67445" w:rsidRPr="00C67445" w:rsidRDefault="00C67445" w:rsidP="00C67445">
      <w:pPr>
        <w:jc w:val="center"/>
        <w:rPr>
          <w:rFonts w:asciiTheme="minorHAnsi" w:hAnsiTheme="minorHAnsi" w:cstheme="minorHAnsi"/>
        </w:rPr>
      </w:pPr>
    </w:p>
    <w:sectPr w:rsidR="00C67445" w:rsidRPr="00C67445" w:rsidSect="00C820A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1B1" w:rsidRDefault="003F71B1" w:rsidP="008922DE">
      <w:r>
        <w:separator/>
      </w:r>
    </w:p>
  </w:endnote>
  <w:endnote w:type="continuationSeparator" w:id="0">
    <w:p w:rsidR="003F71B1" w:rsidRDefault="003F71B1" w:rsidP="0089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931354"/>
      <w:docPartObj>
        <w:docPartGallery w:val="Page Numbers (Bottom of Page)"/>
        <w:docPartUnique/>
      </w:docPartObj>
    </w:sdtPr>
    <w:sdtEndPr>
      <w:rPr>
        <w:noProof/>
      </w:rPr>
    </w:sdtEndPr>
    <w:sdtContent>
      <w:p w:rsidR="003F71B1" w:rsidRDefault="003F71B1">
        <w:pPr>
          <w:pStyle w:val="Footer"/>
          <w:jc w:val="right"/>
        </w:pPr>
        <w:r>
          <w:fldChar w:fldCharType="begin"/>
        </w:r>
        <w:r>
          <w:instrText xml:space="preserve"> PAGE   \* MERGEFORMAT </w:instrText>
        </w:r>
        <w:r>
          <w:fldChar w:fldCharType="separate"/>
        </w:r>
        <w:r w:rsidR="00FC2E9D">
          <w:rPr>
            <w:noProof/>
          </w:rPr>
          <w:t>9</w:t>
        </w:r>
        <w:r>
          <w:rPr>
            <w:noProof/>
          </w:rPr>
          <w:fldChar w:fldCharType="end"/>
        </w:r>
      </w:p>
    </w:sdtContent>
  </w:sdt>
  <w:p w:rsidR="003F71B1" w:rsidRDefault="003F7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1B1" w:rsidRDefault="003F71B1" w:rsidP="008922DE">
      <w:r>
        <w:separator/>
      </w:r>
    </w:p>
  </w:footnote>
  <w:footnote w:type="continuationSeparator" w:id="0">
    <w:p w:rsidR="003F71B1" w:rsidRDefault="003F71B1" w:rsidP="008922DE">
      <w:r>
        <w:continuationSeparator/>
      </w:r>
    </w:p>
  </w:footnote>
  <w:footnote w:id="1">
    <w:p w:rsidR="003F71B1" w:rsidRPr="002F6658" w:rsidRDefault="003F71B1" w:rsidP="003F6C7F">
      <w:pPr>
        <w:pStyle w:val="FootnoteText"/>
        <w:rPr>
          <w:rFonts w:ascii="Arial" w:hAnsi="Arial" w:cs="Arial"/>
          <w:sz w:val="18"/>
          <w:szCs w:val="18"/>
        </w:rPr>
      </w:pPr>
      <w:r w:rsidRPr="002F6658">
        <w:rPr>
          <w:rStyle w:val="FootnoteReference"/>
          <w:sz w:val="18"/>
          <w:szCs w:val="18"/>
        </w:rPr>
        <w:footnoteRef/>
      </w:r>
      <w:r w:rsidRPr="002F6658">
        <w:rPr>
          <w:rFonts w:ascii="Arial" w:hAnsi="Arial" w:cs="Arial"/>
          <w:sz w:val="18"/>
          <w:szCs w:val="18"/>
        </w:rPr>
        <w:t xml:space="preserve"> Directive 2012/29 of the European Parliament and of the Council establishing minimum standards on the rights, support and protection of victims of crime, and replacing Council Framework Decision 2001/220/JHA</w:t>
      </w:r>
    </w:p>
    <w:p w:rsidR="003F71B1" w:rsidRPr="002F6658" w:rsidRDefault="003F71B1" w:rsidP="003F6C7F">
      <w:pPr>
        <w:rPr>
          <w:rFonts w:ascii="Arial" w:hAnsi="Arial" w:cs="Arial"/>
          <w:sz w:val="18"/>
          <w:szCs w:val="18"/>
        </w:rPr>
      </w:pPr>
    </w:p>
    <w:p w:rsidR="003F71B1" w:rsidRDefault="003F71B1" w:rsidP="003F6C7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501"/>
    <w:multiLevelType w:val="multilevel"/>
    <w:tmpl w:val="592C5F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C539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F13AB"/>
    <w:multiLevelType w:val="multilevel"/>
    <w:tmpl w:val="9B84A58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b w:val="0"/>
      </w:r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3EC3140"/>
    <w:multiLevelType w:val="multilevel"/>
    <w:tmpl w:val="38BA9A0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354427"/>
    <w:multiLevelType w:val="hybridMultilevel"/>
    <w:tmpl w:val="A7B8B4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406427"/>
    <w:multiLevelType w:val="multilevel"/>
    <w:tmpl w:val="9B84A58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b w:val="0"/>
      </w:r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9967CB2"/>
    <w:multiLevelType w:val="multilevel"/>
    <w:tmpl w:val="9B84A58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b w:val="0"/>
      </w:r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2865182"/>
    <w:multiLevelType w:val="multilevel"/>
    <w:tmpl w:val="38BA9A0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DC33D5"/>
    <w:multiLevelType w:val="multilevel"/>
    <w:tmpl w:val="73064CC8"/>
    <w:lvl w:ilvl="0">
      <w:start w:val="1"/>
      <w:numFmt w:val="decimal"/>
      <w:lvlText w:val="%1"/>
      <w:lvlJc w:val="left"/>
      <w:pPr>
        <w:tabs>
          <w:tab w:val="num" w:pos="360"/>
        </w:tabs>
        <w:ind w:left="360" w:hanging="360"/>
      </w:pPr>
      <w:rPr>
        <w:rFonts w:hint="default"/>
      </w:rPr>
    </w:lvl>
    <w:lvl w:ilvl="1">
      <w:start w:val="1"/>
      <w:numFmt w:val="decimal"/>
      <w:suff w:val="space"/>
      <w:lvlText w:val="24.%2"/>
      <w:lvlJc w:val="left"/>
      <w:pPr>
        <w:ind w:left="720" w:hanging="360"/>
      </w:pPr>
      <w:rPr>
        <w:rFonts w:hint="default"/>
        <w:b w:val="0"/>
      </w:r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7CB0BDA"/>
    <w:multiLevelType w:val="hybridMultilevel"/>
    <w:tmpl w:val="9E6A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F115B1"/>
    <w:multiLevelType w:val="multilevel"/>
    <w:tmpl w:val="DAEAD6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93D72C3"/>
    <w:multiLevelType w:val="multilevel"/>
    <w:tmpl w:val="507C37B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593E23"/>
    <w:multiLevelType w:val="multilevel"/>
    <w:tmpl w:val="9B84A58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b w:val="0"/>
      </w:r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F2A55E2"/>
    <w:multiLevelType w:val="hybridMultilevel"/>
    <w:tmpl w:val="02C478EE"/>
    <w:lvl w:ilvl="0" w:tplc="B70E021C">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04F1FA9"/>
    <w:multiLevelType w:val="hybridMultilevel"/>
    <w:tmpl w:val="E68E6222"/>
    <w:lvl w:ilvl="0" w:tplc="F11A351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061EAB"/>
    <w:multiLevelType w:val="multilevel"/>
    <w:tmpl w:val="9B84A58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b w:val="0"/>
      </w:r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088088E"/>
    <w:multiLevelType w:val="multilevel"/>
    <w:tmpl w:val="0936BF2A"/>
    <w:lvl w:ilvl="0">
      <w:start w:val="1"/>
      <w:numFmt w:val="decimal"/>
      <w:lvlText w:val="%1"/>
      <w:lvlJc w:val="left"/>
      <w:pPr>
        <w:tabs>
          <w:tab w:val="num" w:pos="360"/>
        </w:tabs>
        <w:ind w:left="360" w:hanging="360"/>
      </w:pPr>
      <w:rPr>
        <w:rFonts w:hint="default"/>
      </w:rPr>
    </w:lvl>
    <w:lvl w:ilvl="1">
      <w:start w:val="1"/>
      <w:numFmt w:val="decimal"/>
      <w:suff w:val="space"/>
      <w:lvlText w:val="27.%2"/>
      <w:lvlJc w:val="left"/>
      <w:pPr>
        <w:ind w:left="720" w:hanging="360"/>
      </w:pPr>
      <w:rPr>
        <w:rFonts w:hint="default"/>
        <w:b w:val="0"/>
      </w:r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368630A"/>
    <w:multiLevelType w:val="hybridMultilevel"/>
    <w:tmpl w:val="694C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D2F08"/>
    <w:multiLevelType w:val="hybridMultilevel"/>
    <w:tmpl w:val="02C478EE"/>
    <w:lvl w:ilvl="0" w:tplc="B70E021C">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61310"/>
    <w:multiLevelType w:val="hybridMultilevel"/>
    <w:tmpl w:val="FE4C5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6E6323"/>
    <w:multiLevelType w:val="hybridMultilevel"/>
    <w:tmpl w:val="9E6A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6127D7"/>
    <w:multiLevelType w:val="multilevel"/>
    <w:tmpl w:val="1F3ED304"/>
    <w:lvl w:ilvl="0">
      <w:start w:val="1"/>
      <w:numFmt w:val="decimal"/>
      <w:lvlText w:val="%1"/>
      <w:lvlJc w:val="left"/>
      <w:pPr>
        <w:tabs>
          <w:tab w:val="num" w:pos="360"/>
        </w:tabs>
        <w:ind w:left="360" w:hanging="360"/>
      </w:pPr>
      <w:rPr>
        <w:rFonts w:hint="default"/>
      </w:rPr>
    </w:lvl>
    <w:lvl w:ilvl="1">
      <w:start w:val="1"/>
      <w:numFmt w:val="decimal"/>
      <w:suff w:val="space"/>
      <w:lvlText w:val="28.%2"/>
      <w:lvlJc w:val="left"/>
      <w:pPr>
        <w:ind w:left="720" w:hanging="360"/>
      </w:pPr>
      <w:rPr>
        <w:rFonts w:hint="default"/>
        <w:b w:val="0"/>
      </w:r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F7B1E69"/>
    <w:multiLevelType w:val="multilevel"/>
    <w:tmpl w:val="851E78F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43490E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B548D9"/>
    <w:multiLevelType w:val="multilevel"/>
    <w:tmpl w:val="507C37B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F068B4"/>
    <w:multiLevelType w:val="multilevel"/>
    <w:tmpl w:val="9B84A58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b w:val="0"/>
      </w:r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5758EC"/>
    <w:multiLevelType w:val="hybridMultilevel"/>
    <w:tmpl w:val="954C3298"/>
    <w:lvl w:ilvl="0" w:tplc="06788A78">
      <w:start w:val="6"/>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C7278B"/>
    <w:multiLevelType w:val="hybridMultilevel"/>
    <w:tmpl w:val="0DACFDCE"/>
    <w:lvl w:ilvl="0" w:tplc="92FA0FDE">
      <w:start w:val="1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CE45F2"/>
    <w:multiLevelType w:val="hybridMultilevel"/>
    <w:tmpl w:val="464C43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336AC3"/>
    <w:multiLevelType w:val="hybridMultilevel"/>
    <w:tmpl w:val="18721EB8"/>
    <w:lvl w:ilvl="0" w:tplc="B70E021C">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BA429F"/>
    <w:multiLevelType w:val="multilevel"/>
    <w:tmpl w:val="9B84A58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b w:val="0"/>
      </w:r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F2E7A77"/>
    <w:multiLevelType w:val="multilevel"/>
    <w:tmpl w:val="15B08A0C"/>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041663"/>
    <w:multiLevelType w:val="multilevel"/>
    <w:tmpl w:val="F6E0BB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9160C4F"/>
    <w:multiLevelType w:val="hybridMultilevel"/>
    <w:tmpl w:val="D7DC9C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4"/>
  </w:num>
  <w:num w:numId="3">
    <w:abstractNumId w:val="20"/>
  </w:num>
  <w:num w:numId="4">
    <w:abstractNumId w:val="9"/>
  </w:num>
  <w:num w:numId="5">
    <w:abstractNumId w:val="24"/>
  </w:num>
  <w:num w:numId="6">
    <w:abstractNumId w:val="28"/>
  </w:num>
  <w:num w:numId="7">
    <w:abstractNumId w:val="6"/>
  </w:num>
  <w:num w:numId="8">
    <w:abstractNumId w:val="0"/>
  </w:num>
  <w:num w:numId="9">
    <w:abstractNumId w:val="10"/>
  </w:num>
  <w:num w:numId="10">
    <w:abstractNumId w:val="32"/>
  </w:num>
  <w:num w:numId="11">
    <w:abstractNumId w:val="25"/>
  </w:num>
  <w:num w:numId="12">
    <w:abstractNumId w:val="5"/>
  </w:num>
  <w:num w:numId="13">
    <w:abstractNumId w:val="2"/>
  </w:num>
  <w:num w:numId="14">
    <w:abstractNumId w:val="15"/>
  </w:num>
  <w:num w:numId="15">
    <w:abstractNumId w:val="30"/>
  </w:num>
  <w:num w:numId="16">
    <w:abstractNumId w:val="18"/>
  </w:num>
  <w:num w:numId="17">
    <w:abstractNumId w:val="13"/>
  </w:num>
  <w:num w:numId="18">
    <w:abstractNumId w:val="8"/>
  </w:num>
  <w:num w:numId="19">
    <w:abstractNumId w:val="27"/>
  </w:num>
  <w:num w:numId="20">
    <w:abstractNumId w:val="21"/>
  </w:num>
  <w:num w:numId="21">
    <w:abstractNumId w:val="16"/>
  </w:num>
  <w:num w:numId="22">
    <w:abstractNumId w:val="29"/>
  </w:num>
  <w:num w:numId="23">
    <w:abstractNumId w:val="33"/>
  </w:num>
  <w:num w:numId="24">
    <w:abstractNumId w:val="19"/>
  </w:num>
  <w:num w:numId="25">
    <w:abstractNumId w:val="4"/>
  </w:num>
  <w:num w:numId="26">
    <w:abstractNumId w:val="22"/>
  </w:num>
  <w:num w:numId="27">
    <w:abstractNumId w:val="1"/>
  </w:num>
  <w:num w:numId="28">
    <w:abstractNumId w:val="31"/>
  </w:num>
  <w:num w:numId="29">
    <w:abstractNumId w:val="3"/>
  </w:num>
  <w:num w:numId="30">
    <w:abstractNumId w:val="12"/>
  </w:num>
  <w:num w:numId="31">
    <w:abstractNumId w:val="11"/>
  </w:num>
  <w:num w:numId="32">
    <w:abstractNumId w:val="23"/>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45"/>
    <w:rsid w:val="0005280D"/>
    <w:rsid w:val="000C2984"/>
    <w:rsid w:val="00105359"/>
    <w:rsid w:val="001C0F41"/>
    <w:rsid w:val="00263FE8"/>
    <w:rsid w:val="002644E7"/>
    <w:rsid w:val="00296609"/>
    <w:rsid w:val="002B68D3"/>
    <w:rsid w:val="002D02C6"/>
    <w:rsid w:val="003A7768"/>
    <w:rsid w:val="003C56A8"/>
    <w:rsid w:val="003E7EFF"/>
    <w:rsid w:val="003F6C7F"/>
    <w:rsid w:val="003F71B1"/>
    <w:rsid w:val="004A3306"/>
    <w:rsid w:val="004A654E"/>
    <w:rsid w:val="004B79D2"/>
    <w:rsid w:val="004E3F14"/>
    <w:rsid w:val="00527AA5"/>
    <w:rsid w:val="00553979"/>
    <w:rsid w:val="00555EDE"/>
    <w:rsid w:val="00572F77"/>
    <w:rsid w:val="00574925"/>
    <w:rsid w:val="005D426C"/>
    <w:rsid w:val="0062200C"/>
    <w:rsid w:val="00685F9A"/>
    <w:rsid w:val="00715626"/>
    <w:rsid w:val="00724E84"/>
    <w:rsid w:val="008922DE"/>
    <w:rsid w:val="008B23A6"/>
    <w:rsid w:val="00963561"/>
    <w:rsid w:val="009E250B"/>
    <w:rsid w:val="00A35656"/>
    <w:rsid w:val="00A646E9"/>
    <w:rsid w:val="00AA453C"/>
    <w:rsid w:val="00B12FD5"/>
    <w:rsid w:val="00B81997"/>
    <w:rsid w:val="00BC7F16"/>
    <w:rsid w:val="00BF5385"/>
    <w:rsid w:val="00BF5AE7"/>
    <w:rsid w:val="00C1717E"/>
    <w:rsid w:val="00C350E7"/>
    <w:rsid w:val="00C64E0C"/>
    <w:rsid w:val="00C67445"/>
    <w:rsid w:val="00C820A9"/>
    <w:rsid w:val="00D41D4B"/>
    <w:rsid w:val="00D90C71"/>
    <w:rsid w:val="00DD0FBE"/>
    <w:rsid w:val="00DD4910"/>
    <w:rsid w:val="00E44410"/>
    <w:rsid w:val="00E51B6A"/>
    <w:rsid w:val="00E7157A"/>
    <w:rsid w:val="00EB4E24"/>
    <w:rsid w:val="00EC254C"/>
    <w:rsid w:val="00EC416C"/>
    <w:rsid w:val="00F05FDC"/>
    <w:rsid w:val="00F32389"/>
    <w:rsid w:val="00F46B30"/>
    <w:rsid w:val="00F91382"/>
    <w:rsid w:val="00F93954"/>
    <w:rsid w:val="00FC2E9D"/>
    <w:rsid w:val="00FF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67C51A-E166-4BB2-8FD9-B4E854EF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E9"/>
    <w:rPr>
      <w:sz w:val="24"/>
      <w:szCs w:val="24"/>
    </w:rPr>
  </w:style>
  <w:style w:type="paragraph" w:styleId="Heading1">
    <w:name w:val="heading 1"/>
    <w:basedOn w:val="Normal"/>
    <w:next w:val="Normal"/>
    <w:link w:val="Heading1Char"/>
    <w:uiPriority w:val="9"/>
    <w:qFormat/>
    <w:rsid w:val="00BC7F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2DE"/>
    <w:pPr>
      <w:tabs>
        <w:tab w:val="center" w:pos="4513"/>
        <w:tab w:val="right" w:pos="9026"/>
      </w:tabs>
    </w:pPr>
  </w:style>
  <w:style w:type="character" w:customStyle="1" w:styleId="HeaderChar">
    <w:name w:val="Header Char"/>
    <w:basedOn w:val="DefaultParagraphFont"/>
    <w:link w:val="Header"/>
    <w:uiPriority w:val="99"/>
    <w:rsid w:val="008922DE"/>
    <w:rPr>
      <w:sz w:val="24"/>
      <w:szCs w:val="24"/>
    </w:rPr>
  </w:style>
  <w:style w:type="paragraph" w:styleId="Footer">
    <w:name w:val="footer"/>
    <w:basedOn w:val="Normal"/>
    <w:link w:val="FooterChar"/>
    <w:uiPriority w:val="99"/>
    <w:unhideWhenUsed/>
    <w:rsid w:val="008922DE"/>
    <w:pPr>
      <w:tabs>
        <w:tab w:val="center" w:pos="4513"/>
        <w:tab w:val="right" w:pos="9026"/>
      </w:tabs>
    </w:pPr>
  </w:style>
  <w:style w:type="character" w:customStyle="1" w:styleId="FooterChar">
    <w:name w:val="Footer Char"/>
    <w:basedOn w:val="DefaultParagraphFont"/>
    <w:link w:val="Footer"/>
    <w:uiPriority w:val="99"/>
    <w:rsid w:val="008922DE"/>
    <w:rPr>
      <w:sz w:val="24"/>
      <w:szCs w:val="24"/>
    </w:rPr>
  </w:style>
  <w:style w:type="paragraph" w:styleId="ListParagraph">
    <w:name w:val="List Paragraph"/>
    <w:basedOn w:val="Normal"/>
    <w:uiPriority w:val="34"/>
    <w:qFormat/>
    <w:rsid w:val="00C64E0C"/>
    <w:pPr>
      <w:ind w:left="720"/>
      <w:contextualSpacing/>
    </w:pPr>
  </w:style>
  <w:style w:type="character" w:styleId="Hyperlink">
    <w:name w:val="Hyperlink"/>
    <w:basedOn w:val="DefaultParagraphFont"/>
    <w:uiPriority w:val="99"/>
    <w:unhideWhenUsed/>
    <w:rsid w:val="00263FE8"/>
    <w:rPr>
      <w:color w:val="0000FF" w:themeColor="hyperlink"/>
      <w:u w:val="single"/>
    </w:rPr>
  </w:style>
  <w:style w:type="character" w:styleId="Strong">
    <w:name w:val="Strong"/>
    <w:qFormat/>
    <w:rsid w:val="00263FE8"/>
    <w:rPr>
      <w:b/>
      <w:bCs/>
    </w:rPr>
  </w:style>
  <w:style w:type="character" w:styleId="FootnoteReference">
    <w:name w:val="footnote reference"/>
    <w:semiHidden/>
    <w:rsid w:val="00263FE8"/>
    <w:rPr>
      <w:rFonts w:cs="Times New Roman"/>
      <w:vertAlign w:val="superscript"/>
    </w:rPr>
  </w:style>
  <w:style w:type="paragraph" w:styleId="FootnoteText">
    <w:name w:val="footnote text"/>
    <w:basedOn w:val="Normal"/>
    <w:link w:val="FootnoteTextChar"/>
    <w:semiHidden/>
    <w:rsid w:val="00263FE8"/>
    <w:rPr>
      <w:sz w:val="20"/>
      <w:szCs w:val="20"/>
    </w:rPr>
  </w:style>
  <w:style w:type="character" w:customStyle="1" w:styleId="FootnoteTextChar">
    <w:name w:val="Footnote Text Char"/>
    <w:basedOn w:val="DefaultParagraphFont"/>
    <w:link w:val="FootnoteText"/>
    <w:semiHidden/>
    <w:rsid w:val="00263FE8"/>
  </w:style>
  <w:style w:type="character" w:customStyle="1" w:styleId="Heading1Char">
    <w:name w:val="Heading 1 Char"/>
    <w:basedOn w:val="DefaultParagraphFont"/>
    <w:link w:val="Heading1"/>
    <w:uiPriority w:val="9"/>
    <w:rsid w:val="00BC7F1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C298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cfunding@surrey.pnn.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organisations/disclosure-and-barring-servic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4F98-C7E7-4587-9A0B-9FB01025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2047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Haywood, Sarah 14136</dc:creator>
  <cp:keywords/>
  <dc:description/>
  <cp:lastModifiedBy>Damian Markland (Surrey OPCC)</cp:lastModifiedBy>
  <cp:revision>3</cp:revision>
  <dcterms:created xsi:type="dcterms:W3CDTF">2016-05-31T10:09:00Z</dcterms:created>
  <dcterms:modified xsi:type="dcterms:W3CDTF">2016-05-31T10:10:00Z</dcterms:modified>
</cp:coreProperties>
</file>